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1.xml" ContentType="application/vnd.openxmlformats-officedocument.customXmlPropertie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1A8C01" w14:textId="0BFBE865" w:rsidR="00383CFA" w:rsidRDefault="00383CFA">
      <w:r w:rsidRPr="006F62FA">
        <w:rPr>
          <w:noProof/>
        </w:rPr>
        <w:drawing>
          <wp:anchor distT="0" distB="0" distL="114300" distR="114300" simplePos="0" relativeHeight="251659264" behindDoc="1" locked="0" layoutInCell="1" allowOverlap="1" wp14:anchorId="730CEDBF" wp14:editId="1E5B9A4A">
            <wp:simplePos x="0" y="0"/>
            <wp:positionH relativeFrom="page">
              <wp:align>right</wp:align>
            </wp:positionH>
            <wp:positionV relativeFrom="page">
              <wp:align>top</wp:align>
            </wp:positionV>
            <wp:extent cx="7772400" cy="10693400"/>
            <wp:effectExtent l="0" t="0" r="0" b="0"/>
            <wp:wrapNone/>
            <wp:docPr id="450"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7724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6A5FFC" w14:textId="37EE21D7" w:rsidR="00383CFA" w:rsidRDefault="002B7038">
      <w:r w:rsidRPr="006F62FA">
        <w:rPr>
          <w:noProof/>
        </w:rPr>
        <mc:AlternateContent>
          <mc:Choice Requires="wps">
            <w:drawing>
              <wp:anchor distT="0" distB="0" distL="114300" distR="114300" simplePos="0" relativeHeight="251665408" behindDoc="0" locked="0" layoutInCell="1" allowOverlap="1" wp14:anchorId="0335E7EC" wp14:editId="19B916C8">
                <wp:simplePos x="0" y="0"/>
                <wp:positionH relativeFrom="margin">
                  <wp:posOffset>-374074</wp:posOffset>
                </wp:positionH>
                <wp:positionV relativeFrom="margin">
                  <wp:posOffset>6483927</wp:posOffset>
                </wp:positionV>
                <wp:extent cx="3509159" cy="508000"/>
                <wp:effectExtent l="0" t="0" r="0" b="6350"/>
                <wp:wrapNone/>
                <wp:docPr id="469" name="Rectángulo 4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509159" cy="508000"/>
                        </a:xfrm>
                        <a:prstGeom prst="rect">
                          <a:avLst/>
                        </a:prstGeom>
                        <a:solidFill>
                          <a:srgbClr val="F9CE3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A5AA44" w14:textId="721D7454" w:rsidR="009623F4" w:rsidRPr="000E1D0D" w:rsidRDefault="00575D2D" w:rsidP="009623F4">
                            <w:pPr>
                              <w:spacing w:before="100" w:beforeAutospacing="1" w:after="100" w:afterAutospacing="1" w:line="240" w:lineRule="auto"/>
                              <w:jc w:val="center"/>
                              <w:rPr>
                                <w:b/>
                                <w:bCs/>
                                <w:color w:val="0E3062"/>
                                <w:sz w:val="48"/>
                                <w:szCs w:val="48"/>
                              </w:rPr>
                            </w:pPr>
                            <w:r>
                              <w:rPr>
                                <w:b/>
                                <w:bCs/>
                                <w:color w:val="0E3062"/>
                                <w:sz w:val="48"/>
                                <w:szCs w:val="48"/>
                              </w:rPr>
                              <w:t>T</w:t>
                            </w:r>
                            <w:r w:rsidR="002B7038">
                              <w:rPr>
                                <w:b/>
                                <w:bCs/>
                                <w:color w:val="0E3062"/>
                                <w:sz w:val="48"/>
                                <w:szCs w:val="48"/>
                              </w:rPr>
                              <w:t>écnicas casos prácticos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335E7EC" id="Rectángulo 469" o:spid="_x0000_s1026" alt="&quot;&quot;" style="position:absolute;margin-left:-29.45pt;margin-top:510.55pt;width:276.3pt;height:40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" fillcolor="#f9ce3f" stroked="f" strokeweight="1pt">
                <v:textbox>
                  <w:txbxContent>
                    <w:p w14:paraId="64A5AA44" w14:textId="721D7454" w:rsidR="009623F4" w:rsidRPr="000E1D0D" w:rsidRDefault="00575D2D" w:rsidP="009623F4">
                      <w:pPr>
                        <w:spacing w:before="100" w:beforeAutospacing="1" w:after="100" w:afterAutospacing="1" w:line="240" w:lineRule="auto"/>
                        <w:jc w:val="center"/>
                        <w:rPr>
                          <w:b/>
                          <w:bCs/>
                          <w:color w:val="0E3062"/>
                          <w:sz w:val="48"/>
                          <w:szCs w:val="48"/>
                        </w:rPr>
                      </w:pPr>
                      <w:r>
                        <w:rPr>
                          <w:b/>
                          <w:bCs/>
                          <w:color w:val="0E3062"/>
                          <w:sz w:val="48"/>
                          <w:szCs w:val="48"/>
                        </w:rPr>
                        <w:t>T</w:t>
                      </w:r>
                      <w:r w:rsidR="002B7038">
                        <w:rPr>
                          <w:b/>
                          <w:bCs/>
                          <w:color w:val="0E3062"/>
                          <w:sz w:val="48"/>
                          <w:szCs w:val="48"/>
                        </w:rPr>
                        <w:t>écnicas casos prácticos</w:t>
                      </w:r>
                    </w:p>
                  </w:txbxContent>
                </v:textbox>
                <w10:wrap anchorx="margin" anchory="margin"/>
              </v:rect>
            </w:pict>
          </mc:Fallback>
        </mc:AlternateContent>
      </w:r>
      <w:r w:rsidR="00575D2D" w:rsidRPr="006F62FA">
        <w:rPr>
          <w:noProof/>
        </w:rPr>
        <mc:AlternateContent>
          <mc:Choice Requires="wps">
            <w:drawing>
              <wp:anchor distT="0" distB="0" distL="114300" distR="114300" simplePos="0" relativeHeight="251661312" behindDoc="0" locked="0" layoutInCell="1" allowOverlap="1" wp14:anchorId="7D8519F9" wp14:editId="6C5184FE">
                <wp:simplePos x="0" y="0"/>
                <wp:positionH relativeFrom="margin">
                  <wp:posOffset>-374073</wp:posOffset>
                </wp:positionH>
                <wp:positionV relativeFrom="margin">
                  <wp:posOffset>4803569</wp:posOffset>
                </wp:positionV>
                <wp:extent cx="6056416" cy="1593850"/>
                <wp:effectExtent l="0" t="0" r="1905" b="6350"/>
                <wp:wrapNone/>
                <wp:docPr id="1" name="Cuadro de texto 1"/>
                <wp:cNvGraphicFramePr/>
                <a:graphic xmlns:a="http://schemas.openxmlformats.org/drawingml/2006/main">
                  <a:graphicData uri="http://schemas.microsoft.com/office/word/2010/wordprocessingShape">
                    <wps:wsp>
                      <wps:cNvSpPr txBox="1"/>
                      <wps:spPr>
                        <a:xfrm>
                          <a:off x="0" y="0"/>
                          <a:ext cx="6056416" cy="1593850"/>
                        </a:xfrm>
                        <a:prstGeom prst="rect">
                          <a:avLst/>
                        </a:prstGeom>
                        <a:noFill/>
                        <a:ln w="6350">
                          <a:noFill/>
                        </a:ln>
                      </wps:spPr>
                      <wps:txbx>
                        <w:txbxContent>
                          <w:p w14:paraId="197E9D3D" w14:textId="777B77FC" w:rsidR="009623F4" w:rsidRPr="00BD250A" w:rsidRDefault="00575D2D" w:rsidP="009623F4">
                            <w:pPr>
                              <w:spacing w:after="0" w:line="240" w:lineRule="auto"/>
                              <w:rPr>
                                <w:rFonts w:cs="Arial"/>
                                <w:b/>
                                <w:bCs/>
                                <w:color w:val="FFFFFF" w:themeColor="background1"/>
                                <w:sz w:val="96"/>
                                <w:szCs w:val="96"/>
                              </w:rPr>
                            </w:pPr>
                            <w:r>
                              <w:rPr>
                                <w:rFonts w:cs="Arial"/>
                                <w:b/>
                                <w:bCs/>
                                <w:color w:val="FFFFFF" w:themeColor="background1"/>
                                <w:sz w:val="96"/>
                                <w:szCs w:val="96"/>
                              </w:rPr>
                              <w:t xml:space="preserve">Introducción a la </w:t>
                            </w:r>
                            <w:proofErr w:type="spellStart"/>
                            <w:r>
                              <w:rPr>
                                <w:rFonts w:cs="Arial"/>
                                <w:b/>
                                <w:bCs/>
                                <w:color w:val="FFFFFF" w:themeColor="background1"/>
                                <w:sz w:val="96"/>
                                <w:szCs w:val="96"/>
                              </w:rPr>
                              <w:t>anonimización</w:t>
                            </w:r>
                            <w:proofErr w:type="spellEnd"/>
                            <w:r>
                              <w:rPr>
                                <w:rFonts w:cs="Arial"/>
                                <w:b/>
                                <w:bCs/>
                                <w:color w:val="FFFFFF" w:themeColor="background1"/>
                                <w:sz w:val="96"/>
                                <w:szCs w:val="96"/>
                              </w:rPr>
                              <w:t xml:space="preserve"> de datos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519F9" id="_x0000_t202" coordsize="21600,21600" o:spt="202" path="m,l,21600r21600,l21600,xe">
                <v:stroke joinstyle="miter"/>
                <v:path gradientshapeok="t" o:connecttype="rect"/>
              </v:shapetype>
              <v:shape id="Cuadro de texto 1" o:spid="_x0000_s1027" type="#_x0000_t202" style="position:absolute;margin-left:-29.45pt;margin-top:378.25pt;width:476.9pt;height:12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" filled="f" stroked="f" strokeweight=".5pt">
                <v:textbox inset="0,0,0,0">
                  <w:txbxContent>
                    <w:p w14:paraId="197E9D3D" w14:textId="777B77FC" w:rsidR="009623F4" w:rsidRPr="00BD250A" w:rsidRDefault="00575D2D" w:rsidP="009623F4">
                      <w:pPr>
                        <w:spacing w:after="0" w:line="240" w:lineRule="auto"/>
                        <w:rPr>
                          <w:rFonts w:cs="Arial"/>
                          <w:b/>
                          <w:bCs/>
                          <w:color w:val="FFFFFF" w:themeColor="background1"/>
                          <w:sz w:val="96"/>
                          <w:szCs w:val="96"/>
                        </w:rPr>
                      </w:pPr>
                      <w:r>
                        <w:rPr>
                          <w:rFonts w:cs="Arial"/>
                          <w:b/>
                          <w:bCs/>
                          <w:color w:val="FFFFFF" w:themeColor="background1"/>
                          <w:sz w:val="96"/>
                          <w:szCs w:val="96"/>
                        </w:rPr>
                        <w:t xml:space="preserve">Introducción a la </w:t>
                      </w:r>
                      <w:proofErr w:type="spellStart"/>
                      <w:r>
                        <w:rPr>
                          <w:rFonts w:cs="Arial"/>
                          <w:b/>
                          <w:bCs/>
                          <w:color w:val="FFFFFF" w:themeColor="background1"/>
                          <w:sz w:val="96"/>
                          <w:szCs w:val="96"/>
                        </w:rPr>
                        <w:t>anonimización</w:t>
                      </w:r>
                      <w:proofErr w:type="spellEnd"/>
                      <w:r>
                        <w:rPr>
                          <w:rFonts w:cs="Arial"/>
                          <w:b/>
                          <w:bCs/>
                          <w:color w:val="FFFFFF" w:themeColor="background1"/>
                          <w:sz w:val="96"/>
                          <w:szCs w:val="96"/>
                        </w:rPr>
                        <w:t xml:space="preserve"> de datos</w:t>
                      </w:r>
                    </w:p>
                  </w:txbxContent>
                </v:textbox>
                <w10:wrap anchorx="margin" anchory="margin"/>
              </v:shape>
            </w:pict>
          </mc:Fallback>
        </mc:AlternateContent>
      </w:r>
      <w:r w:rsidR="00383CFA" w:rsidRPr="006F62FA">
        <w:rPr>
          <w:noProof/>
        </w:rPr>
        <mc:AlternateContent>
          <mc:Choice Requires="wps">
            <w:drawing>
              <wp:anchor distT="0" distB="0" distL="114300" distR="114300" simplePos="0" relativeHeight="251667456" behindDoc="0" locked="0" layoutInCell="1" allowOverlap="1" wp14:anchorId="595AAC22" wp14:editId="4AAEF76B">
                <wp:simplePos x="0" y="0"/>
                <wp:positionH relativeFrom="margin">
                  <wp:posOffset>-372110</wp:posOffset>
                </wp:positionH>
                <wp:positionV relativeFrom="margin">
                  <wp:posOffset>7077710</wp:posOffset>
                </wp:positionV>
                <wp:extent cx="3060700" cy="3302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3060700" cy="330200"/>
                        </a:xfrm>
                        <a:prstGeom prst="rect">
                          <a:avLst/>
                        </a:prstGeom>
                        <a:noFill/>
                        <a:ln w="6350">
                          <a:noFill/>
                        </a:ln>
                      </wps:spPr>
                      <wps:txbx>
                        <w:txbxContent>
                          <w:p w14:paraId="3A57DD8A" w14:textId="3FDAA0FF" w:rsidR="009623F4" w:rsidRPr="00BD250A" w:rsidRDefault="002B7038" w:rsidP="009623F4">
                            <w:pPr>
                              <w:rPr>
                                <w:b/>
                                <w:bCs/>
                                <w:color w:val="FFFFFF" w:themeColor="background1"/>
                                <w:sz w:val="32"/>
                                <w:szCs w:val="32"/>
                              </w:rPr>
                            </w:pPr>
                            <w:r>
                              <w:rPr>
                                <w:b/>
                                <w:bCs/>
                                <w:color w:val="FFFFFF" w:themeColor="background1"/>
                                <w:sz w:val="32"/>
                                <w:szCs w:val="32"/>
                              </w:rPr>
                              <w:t xml:space="preserve">Febrero </w:t>
                            </w:r>
                            <w:r w:rsidR="007B3ECE">
                              <w:rPr>
                                <w:b/>
                                <w:bCs/>
                                <w:color w:val="FFFFFF" w:themeColor="background1"/>
                                <w:sz w:val="32"/>
                                <w:szCs w:val="32"/>
                              </w:rPr>
                              <w:t>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5AAC22" id="Cuadro de texto 5" o:spid="_x0000_s1028" type="#_x0000_t202" style="position:absolute;margin-left:-29.3pt;margin-top:557.3pt;width:241pt;height:2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" filled="f" stroked="f" strokeweight=".5pt">
                <v:textbox>
                  <w:txbxContent>
                    <w:p w14:paraId="3A57DD8A" w14:textId="3FDAA0FF" w:rsidR="009623F4" w:rsidRPr="00BD250A" w:rsidRDefault="002B7038" w:rsidP="009623F4">
                      <w:pPr>
                        <w:rPr>
                          <w:b/>
                          <w:bCs/>
                          <w:color w:val="FFFFFF" w:themeColor="background1"/>
                          <w:sz w:val="32"/>
                          <w:szCs w:val="32"/>
                        </w:rPr>
                      </w:pPr>
                      <w:r>
                        <w:rPr>
                          <w:b/>
                          <w:bCs/>
                          <w:color w:val="FFFFFF" w:themeColor="background1"/>
                          <w:sz w:val="32"/>
                          <w:szCs w:val="32"/>
                        </w:rPr>
                        <w:t xml:space="preserve">Febrero </w:t>
                      </w:r>
                      <w:r w:rsidR="007B3ECE">
                        <w:rPr>
                          <w:b/>
                          <w:bCs/>
                          <w:color w:val="FFFFFF" w:themeColor="background1"/>
                          <w:sz w:val="32"/>
                          <w:szCs w:val="32"/>
                        </w:rPr>
                        <w:t>2025</w:t>
                      </w:r>
                    </w:p>
                  </w:txbxContent>
                </v:textbox>
                <w10:wrap anchorx="margin" anchory="margin"/>
              </v:shape>
            </w:pict>
          </mc:Fallback>
        </mc:AlternateContent>
      </w:r>
      <w:r w:rsidR="00383CFA">
        <w:rPr>
          <w:noProof/>
        </w:rPr>
        <mc:AlternateContent>
          <mc:Choice Requires="wpg">
            <w:drawing>
              <wp:anchor distT="0" distB="0" distL="114300" distR="114300" simplePos="0" relativeHeight="251663360" behindDoc="0" locked="0" layoutInCell="1" allowOverlap="1" wp14:anchorId="69CE9081" wp14:editId="77FB8798">
                <wp:simplePos x="0" y="0"/>
                <wp:positionH relativeFrom="margin">
                  <wp:posOffset>19685</wp:posOffset>
                </wp:positionH>
                <wp:positionV relativeFrom="bottomMargin">
                  <wp:posOffset>-74708</wp:posOffset>
                </wp:positionV>
                <wp:extent cx="5751830" cy="476250"/>
                <wp:effectExtent l="0" t="0" r="1270" b="0"/>
                <wp:wrapSquare wrapText="bothSides"/>
                <wp:docPr id="1314227239" name="Grupo 12"/>
                <wp:cNvGraphicFramePr/>
                <a:graphic xmlns:a="http://schemas.openxmlformats.org/drawingml/2006/main">
                  <a:graphicData uri="http://schemas.microsoft.com/office/word/2010/wordprocessingGroup">
                    <wpg:wgp>
                      <wpg:cNvGrpSpPr/>
                      <wpg:grpSpPr>
                        <a:xfrm>
                          <a:off x="0" y="0"/>
                          <a:ext cx="5751830" cy="476250"/>
                          <a:chOff x="0" y="0"/>
                          <a:chExt cx="5752283" cy="476250"/>
                        </a:xfrm>
                      </wpg:grpSpPr>
                      <pic:pic xmlns:pic="http://schemas.openxmlformats.org/drawingml/2006/picture">
                        <pic:nvPicPr>
                          <pic:cNvPr id="1518196406" name="Imagen 53">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302635" cy="42037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892696065" name="Imagen 14" descr="Interfaz de usuario gráfica&#10;&#10;Descripción generada automáticamente con confianza media"/>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4499428" y="101600"/>
                            <a:ext cx="1252855" cy="374650"/>
                          </a:xfrm>
                          <a:prstGeom prst="rect">
                            <a:avLst/>
                          </a:prstGeom>
                        </pic:spPr>
                      </pic:pic>
                      <pic:pic xmlns:pic="http://schemas.openxmlformats.org/drawingml/2006/picture">
                        <pic:nvPicPr>
                          <pic:cNvPr id="1570842257" name="Imagen 15" descr="Dibujo en blanco y negro&#10;&#10;Descripción generada automáticamente con confianza baja"/>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3454400" y="101600"/>
                            <a:ext cx="873125" cy="248285"/>
                          </a:xfrm>
                          <a:prstGeom prst="rect">
                            <a:avLst/>
                          </a:prstGeom>
                        </pic:spPr>
                      </pic:pic>
                    </wpg:wgp>
                  </a:graphicData>
                </a:graphic>
              </wp:anchor>
            </w:drawing>
          </mc:Choice>
          <mc:Fallback>
            <w:pict>
              <v:group w14:anchorId="5C187F54" id="Grupo 12" o:spid="_x0000_s1026" style="position:absolute;margin-left:1.55pt;margin-top:-5.9pt;width:452.9pt;height:37.5pt;z-index:251663360;mso-position-horizontal-relative:margin;mso-position-vertical-relative:bottom-margin-area" coordsize="57522,4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&#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53" o:spid="_x0000_s1027" type="#_x0000_t75" alt="&quot;&quot;" style="position:absolute;width:33026;height:42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">
                  <v:imagedata r:id="rId12" o:title=""/>
                </v:shape>
                <v:shape id="Imagen 14" o:spid="_x0000_s1028" type="#_x0000_t75" alt="Interfaz de usuario gráfica&#10;&#10;Descripción generada automáticamente con confianza media" style="position:absolute;left:44994;top:1016;width:12528;height:37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">
                  <v:imagedata r:id="rId13" o:title="Interfaz de usuario gráfica&#10;&#10;Descripción generada automáticamente con confianza media"/>
                </v:shape>
                <v:shape id="Imagen 15" o:spid="_x0000_s1029" type="#_x0000_t75" alt="Dibujo en blanco y negro&#10;&#10;Descripción generada automáticamente con confianza baja" style="position:absolute;left:34544;top:1016;width:8731;height:24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">
                  <v:imagedata r:id="rId14" o:title="Dibujo en blanco y negro&#10;&#10;Descripción generada automáticamente con confianza baja"/>
                </v:shape>
                <w10:wrap type="square" anchorx="margin" anchory="margin"/>
              </v:group>
            </w:pict>
          </mc:Fallback>
        </mc:AlternateContent>
      </w:r>
      <w:r w:rsidR="00383CFA">
        <w:br w:type="page"/>
      </w:r>
    </w:p>
    <w:sdt>
      <w:sdtPr>
        <w:rPr>
          <w:rFonts w:asciiTheme="minorHAnsi" w:eastAsiaTheme="minorHAnsi" w:hAnsiTheme="minorHAnsi" w:cstheme="minorBidi"/>
          <w:color w:val="auto"/>
          <w:sz w:val="22"/>
          <w:szCs w:val="22"/>
          <w:lang w:val="es-ES"/>
        </w:rPr>
        <w:id w:val="-1537808925"/>
        <w:docPartObj>
          <w:docPartGallery w:val="Table of Contents"/>
          <w:docPartUnique/>
        </w:docPartObj>
      </w:sdtPr>
      <w:sdtEndPr>
        <w:rPr>
          <w:b/>
          <w:bCs/>
        </w:rPr>
      </w:sdtEndPr>
      <w:sdtContent>
        <w:p w14:paraId="40801098" w14:textId="40E7252C" w:rsidR="0095070E" w:rsidRPr="0095070E" w:rsidRDefault="0095070E" w:rsidP="0095070E">
          <w:pPr>
            <w:pStyle w:val="TOCHeading"/>
            <w:spacing w:after="240"/>
            <w:rPr>
              <w:b/>
              <w:bCs/>
            </w:rPr>
          </w:pPr>
          <w:r w:rsidRPr="0095070E">
            <w:rPr>
              <w:b/>
              <w:bCs/>
            </w:rPr>
            <w:t>ÍNDICE DE CONTENIDOS</w:t>
          </w:r>
        </w:p>
        <w:p w14:paraId="39C31AEE" w14:textId="074D12CA" w:rsidR="00C06815" w:rsidRDefault="0095070E">
          <w:pPr>
            <w:pStyle w:val="TOC1"/>
            <w:tabs>
              <w:tab w:val="right" w:leader="dot" w:pos="9607"/>
            </w:tabs>
            <w:rPr>
              <w:rFonts w:eastAsiaTheme="minorEastAsia"/>
              <w:noProof/>
              <w:kern w:val="2"/>
              <w:sz w:val="24"/>
              <w:szCs w:val="24"/>
              <w:lang w:eastAsia="es-ES"/>
              <w14:ligatures w14:val="standardContextual"/>
            </w:rPr>
          </w:pPr>
          <w:r>
            <w:fldChar w:fldCharType="begin"/>
          </w:r>
          <w:r w:rsidRPr="0095070E">
            <w:rPr>
              <w:lang w:val="en-US"/>
            </w:rPr>
            <w:instrText xml:space="preserve"> TOC \o "1-3" \h \z \u </w:instrText>
          </w:r>
          <w:r>
            <w:fldChar w:fldCharType="separate"/>
          </w:r>
          <w:hyperlink w:anchor="_Toc190340831" w:history="1">
            <w:r w:rsidR="00C06815" w:rsidRPr="0037213D">
              <w:rPr>
                <w:rStyle w:val="Hyperlink"/>
                <w:noProof/>
              </w:rPr>
              <w:t>1. Introducción</w:t>
            </w:r>
            <w:r w:rsidR="00C06815">
              <w:rPr>
                <w:noProof/>
                <w:webHidden/>
              </w:rPr>
              <w:tab/>
            </w:r>
            <w:r w:rsidR="00C06815">
              <w:rPr>
                <w:noProof/>
                <w:webHidden/>
              </w:rPr>
              <w:fldChar w:fldCharType="begin"/>
            </w:r>
            <w:r w:rsidR="00C06815">
              <w:rPr>
                <w:noProof/>
                <w:webHidden/>
              </w:rPr>
              <w:instrText xml:space="preserve"> PAGEREF _Toc190340831 \h </w:instrText>
            </w:r>
            <w:r w:rsidR="00C06815">
              <w:rPr>
                <w:noProof/>
                <w:webHidden/>
              </w:rPr>
            </w:r>
            <w:r w:rsidR="00C06815">
              <w:rPr>
                <w:noProof/>
                <w:webHidden/>
              </w:rPr>
              <w:fldChar w:fldCharType="separate"/>
            </w:r>
            <w:r w:rsidR="0084590F">
              <w:rPr>
                <w:noProof/>
                <w:webHidden/>
              </w:rPr>
              <w:t>5</w:t>
            </w:r>
            <w:r w:rsidR="00C06815">
              <w:rPr>
                <w:noProof/>
                <w:webHidden/>
              </w:rPr>
              <w:fldChar w:fldCharType="end"/>
            </w:r>
          </w:hyperlink>
        </w:p>
        <w:p w14:paraId="0CECFD59" w14:textId="6C414E41"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32" w:history="1">
            <w:r w:rsidRPr="0037213D">
              <w:rPr>
                <w:rStyle w:val="Hyperlink"/>
                <w:iCs/>
                <w:noProof/>
              </w:rPr>
              <w:t>1.1.</w:t>
            </w:r>
            <w:r w:rsidRPr="0037213D">
              <w:rPr>
                <w:rStyle w:val="Hyperlink"/>
                <w:noProof/>
              </w:rPr>
              <w:t xml:space="preserve"> Definiciones y términos relevantes</w:t>
            </w:r>
            <w:r>
              <w:rPr>
                <w:noProof/>
                <w:webHidden/>
              </w:rPr>
              <w:tab/>
            </w:r>
            <w:r>
              <w:rPr>
                <w:noProof/>
                <w:webHidden/>
              </w:rPr>
              <w:fldChar w:fldCharType="begin"/>
            </w:r>
            <w:r>
              <w:rPr>
                <w:noProof/>
                <w:webHidden/>
              </w:rPr>
              <w:instrText xml:space="preserve"> PAGEREF _Toc190340832 \h </w:instrText>
            </w:r>
            <w:r>
              <w:rPr>
                <w:noProof/>
                <w:webHidden/>
              </w:rPr>
            </w:r>
            <w:r>
              <w:rPr>
                <w:noProof/>
                <w:webHidden/>
              </w:rPr>
              <w:fldChar w:fldCharType="separate"/>
            </w:r>
            <w:r w:rsidR="0084590F">
              <w:rPr>
                <w:noProof/>
                <w:webHidden/>
              </w:rPr>
              <w:t>5</w:t>
            </w:r>
            <w:r>
              <w:rPr>
                <w:noProof/>
                <w:webHidden/>
              </w:rPr>
              <w:fldChar w:fldCharType="end"/>
            </w:r>
          </w:hyperlink>
        </w:p>
        <w:p w14:paraId="7ABFED7C" w14:textId="361D5B81"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33" w:history="1">
            <w:r w:rsidRPr="0037213D">
              <w:rPr>
                <w:rStyle w:val="Hyperlink"/>
                <w:iCs/>
                <w:noProof/>
              </w:rPr>
              <w:t>1.2.</w:t>
            </w:r>
            <w:r w:rsidRPr="0037213D">
              <w:rPr>
                <w:rStyle w:val="Hyperlink"/>
                <w:noProof/>
              </w:rPr>
              <w:t xml:space="preserve"> Principios básicos de anonimización</w:t>
            </w:r>
            <w:r>
              <w:rPr>
                <w:noProof/>
                <w:webHidden/>
              </w:rPr>
              <w:tab/>
            </w:r>
            <w:r>
              <w:rPr>
                <w:noProof/>
                <w:webHidden/>
              </w:rPr>
              <w:fldChar w:fldCharType="begin"/>
            </w:r>
            <w:r>
              <w:rPr>
                <w:noProof/>
                <w:webHidden/>
              </w:rPr>
              <w:instrText xml:space="preserve"> PAGEREF _Toc190340833 \h </w:instrText>
            </w:r>
            <w:r>
              <w:rPr>
                <w:noProof/>
                <w:webHidden/>
              </w:rPr>
            </w:r>
            <w:r>
              <w:rPr>
                <w:noProof/>
                <w:webHidden/>
              </w:rPr>
              <w:fldChar w:fldCharType="separate"/>
            </w:r>
            <w:r w:rsidR="0084590F">
              <w:rPr>
                <w:noProof/>
                <w:webHidden/>
              </w:rPr>
              <w:t>7</w:t>
            </w:r>
            <w:r>
              <w:rPr>
                <w:noProof/>
                <w:webHidden/>
              </w:rPr>
              <w:fldChar w:fldCharType="end"/>
            </w:r>
          </w:hyperlink>
        </w:p>
        <w:p w14:paraId="3006AA0E" w14:textId="4A0A9E05" w:rsidR="00C06815" w:rsidRDefault="00C06815">
          <w:pPr>
            <w:pStyle w:val="TOC1"/>
            <w:tabs>
              <w:tab w:val="right" w:leader="dot" w:pos="9607"/>
            </w:tabs>
            <w:rPr>
              <w:rFonts w:eastAsiaTheme="minorEastAsia"/>
              <w:noProof/>
              <w:kern w:val="2"/>
              <w:sz w:val="24"/>
              <w:szCs w:val="24"/>
              <w:lang w:eastAsia="es-ES"/>
              <w14:ligatures w14:val="standardContextual"/>
            </w:rPr>
          </w:pPr>
          <w:hyperlink w:anchor="_Toc190340834" w:history="1">
            <w:r w:rsidRPr="0037213D">
              <w:rPr>
                <w:rStyle w:val="Hyperlink"/>
                <w:noProof/>
              </w:rPr>
              <w:t>2. Fases de la anonimización</w:t>
            </w:r>
            <w:r>
              <w:rPr>
                <w:noProof/>
                <w:webHidden/>
              </w:rPr>
              <w:tab/>
            </w:r>
            <w:r>
              <w:rPr>
                <w:noProof/>
                <w:webHidden/>
              </w:rPr>
              <w:fldChar w:fldCharType="begin"/>
            </w:r>
            <w:r>
              <w:rPr>
                <w:noProof/>
                <w:webHidden/>
              </w:rPr>
              <w:instrText xml:space="preserve"> PAGEREF _Toc190340834 \h </w:instrText>
            </w:r>
            <w:r>
              <w:rPr>
                <w:noProof/>
                <w:webHidden/>
              </w:rPr>
            </w:r>
            <w:r>
              <w:rPr>
                <w:noProof/>
                <w:webHidden/>
              </w:rPr>
              <w:fldChar w:fldCharType="separate"/>
            </w:r>
            <w:r w:rsidR="0084590F">
              <w:rPr>
                <w:noProof/>
                <w:webHidden/>
              </w:rPr>
              <w:t>9</w:t>
            </w:r>
            <w:r>
              <w:rPr>
                <w:noProof/>
                <w:webHidden/>
              </w:rPr>
              <w:fldChar w:fldCharType="end"/>
            </w:r>
          </w:hyperlink>
        </w:p>
        <w:p w14:paraId="0AB6A63E" w14:textId="5046F081"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35" w:history="1">
            <w:r w:rsidRPr="0037213D">
              <w:rPr>
                <w:rStyle w:val="Hyperlink"/>
                <w:iCs/>
                <w:noProof/>
              </w:rPr>
              <w:t>2.1.</w:t>
            </w:r>
            <w:r w:rsidRPr="0037213D">
              <w:rPr>
                <w:rStyle w:val="Hyperlink"/>
                <w:noProof/>
              </w:rPr>
              <w:t xml:space="preserve"> Tipos de técnicas disponibles</w:t>
            </w:r>
            <w:r>
              <w:rPr>
                <w:noProof/>
                <w:webHidden/>
              </w:rPr>
              <w:tab/>
            </w:r>
            <w:r>
              <w:rPr>
                <w:noProof/>
                <w:webHidden/>
              </w:rPr>
              <w:fldChar w:fldCharType="begin"/>
            </w:r>
            <w:r>
              <w:rPr>
                <w:noProof/>
                <w:webHidden/>
              </w:rPr>
              <w:instrText xml:space="preserve"> PAGEREF _Toc190340835 \h </w:instrText>
            </w:r>
            <w:r>
              <w:rPr>
                <w:noProof/>
                <w:webHidden/>
              </w:rPr>
            </w:r>
            <w:r>
              <w:rPr>
                <w:noProof/>
                <w:webHidden/>
              </w:rPr>
              <w:fldChar w:fldCharType="separate"/>
            </w:r>
            <w:r w:rsidR="0084590F">
              <w:rPr>
                <w:noProof/>
                <w:webHidden/>
              </w:rPr>
              <w:t>10</w:t>
            </w:r>
            <w:r>
              <w:rPr>
                <w:noProof/>
                <w:webHidden/>
              </w:rPr>
              <w:fldChar w:fldCharType="end"/>
            </w:r>
          </w:hyperlink>
        </w:p>
        <w:p w14:paraId="1C14531F" w14:textId="31D724DA"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36" w:history="1">
            <w:r w:rsidRPr="0037213D">
              <w:rPr>
                <w:rStyle w:val="Hyperlink"/>
                <w:iCs/>
                <w:noProof/>
              </w:rPr>
              <w:t>2.2.</w:t>
            </w:r>
            <w:r w:rsidRPr="0037213D">
              <w:rPr>
                <w:rStyle w:val="Hyperlink"/>
                <w:noProof/>
              </w:rPr>
              <w:t xml:space="preserve"> Identificación y tipos de riesgos</w:t>
            </w:r>
            <w:r>
              <w:rPr>
                <w:noProof/>
                <w:webHidden/>
              </w:rPr>
              <w:tab/>
            </w:r>
            <w:r>
              <w:rPr>
                <w:noProof/>
                <w:webHidden/>
              </w:rPr>
              <w:fldChar w:fldCharType="begin"/>
            </w:r>
            <w:r>
              <w:rPr>
                <w:noProof/>
                <w:webHidden/>
              </w:rPr>
              <w:instrText xml:space="preserve"> PAGEREF _Toc190340836 \h </w:instrText>
            </w:r>
            <w:r>
              <w:rPr>
                <w:noProof/>
                <w:webHidden/>
              </w:rPr>
            </w:r>
            <w:r>
              <w:rPr>
                <w:noProof/>
                <w:webHidden/>
              </w:rPr>
              <w:fldChar w:fldCharType="separate"/>
            </w:r>
            <w:r w:rsidR="0084590F">
              <w:rPr>
                <w:noProof/>
                <w:webHidden/>
              </w:rPr>
              <w:t>12</w:t>
            </w:r>
            <w:r>
              <w:rPr>
                <w:noProof/>
                <w:webHidden/>
              </w:rPr>
              <w:fldChar w:fldCharType="end"/>
            </w:r>
          </w:hyperlink>
        </w:p>
        <w:p w14:paraId="52C58163" w14:textId="0C84C619" w:rsidR="00C06815" w:rsidRDefault="00C06815">
          <w:pPr>
            <w:pStyle w:val="TOC1"/>
            <w:tabs>
              <w:tab w:val="right" w:leader="dot" w:pos="9607"/>
            </w:tabs>
            <w:rPr>
              <w:rFonts w:eastAsiaTheme="minorEastAsia"/>
              <w:noProof/>
              <w:kern w:val="2"/>
              <w:sz w:val="24"/>
              <w:szCs w:val="24"/>
              <w:lang w:eastAsia="es-ES"/>
              <w14:ligatures w14:val="standardContextual"/>
            </w:rPr>
          </w:pPr>
          <w:hyperlink w:anchor="_Toc190340837" w:history="1">
            <w:r w:rsidRPr="0037213D">
              <w:rPr>
                <w:rStyle w:val="Hyperlink"/>
                <w:noProof/>
              </w:rPr>
              <w:t>3. Técnicas de anonimización</w:t>
            </w:r>
            <w:r>
              <w:rPr>
                <w:noProof/>
                <w:webHidden/>
              </w:rPr>
              <w:tab/>
            </w:r>
            <w:r>
              <w:rPr>
                <w:noProof/>
                <w:webHidden/>
              </w:rPr>
              <w:fldChar w:fldCharType="begin"/>
            </w:r>
            <w:r>
              <w:rPr>
                <w:noProof/>
                <w:webHidden/>
              </w:rPr>
              <w:instrText xml:space="preserve"> PAGEREF _Toc190340837 \h </w:instrText>
            </w:r>
            <w:r>
              <w:rPr>
                <w:noProof/>
                <w:webHidden/>
              </w:rPr>
            </w:r>
            <w:r>
              <w:rPr>
                <w:noProof/>
                <w:webHidden/>
              </w:rPr>
              <w:fldChar w:fldCharType="separate"/>
            </w:r>
            <w:r w:rsidR="0084590F">
              <w:rPr>
                <w:noProof/>
                <w:webHidden/>
              </w:rPr>
              <w:t>13</w:t>
            </w:r>
            <w:r>
              <w:rPr>
                <w:noProof/>
                <w:webHidden/>
              </w:rPr>
              <w:fldChar w:fldCharType="end"/>
            </w:r>
          </w:hyperlink>
        </w:p>
        <w:p w14:paraId="7E01847C" w14:textId="739AD4F5"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38" w:history="1">
            <w:r w:rsidRPr="0037213D">
              <w:rPr>
                <w:rStyle w:val="Hyperlink"/>
                <w:iCs/>
                <w:noProof/>
              </w:rPr>
              <w:t>3.1.</w:t>
            </w:r>
            <w:r w:rsidRPr="0037213D">
              <w:rPr>
                <w:rStyle w:val="Hyperlink"/>
                <w:noProof/>
              </w:rPr>
              <w:t xml:space="preserve"> Aleatorización</w:t>
            </w:r>
            <w:r>
              <w:rPr>
                <w:noProof/>
                <w:webHidden/>
              </w:rPr>
              <w:tab/>
            </w:r>
            <w:r>
              <w:rPr>
                <w:noProof/>
                <w:webHidden/>
              </w:rPr>
              <w:fldChar w:fldCharType="begin"/>
            </w:r>
            <w:r>
              <w:rPr>
                <w:noProof/>
                <w:webHidden/>
              </w:rPr>
              <w:instrText xml:space="preserve"> PAGEREF _Toc190340838 \h </w:instrText>
            </w:r>
            <w:r>
              <w:rPr>
                <w:noProof/>
                <w:webHidden/>
              </w:rPr>
            </w:r>
            <w:r>
              <w:rPr>
                <w:noProof/>
                <w:webHidden/>
              </w:rPr>
              <w:fldChar w:fldCharType="separate"/>
            </w:r>
            <w:r w:rsidR="0084590F">
              <w:rPr>
                <w:noProof/>
                <w:webHidden/>
              </w:rPr>
              <w:t>13</w:t>
            </w:r>
            <w:r>
              <w:rPr>
                <w:noProof/>
                <w:webHidden/>
              </w:rPr>
              <w:fldChar w:fldCharType="end"/>
            </w:r>
          </w:hyperlink>
        </w:p>
        <w:p w14:paraId="1B447ADE" w14:textId="1ABC24F0"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39" w:history="1">
            <w:r w:rsidRPr="0037213D">
              <w:rPr>
                <w:rStyle w:val="Hyperlink"/>
                <w:iCs/>
                <w:noProof/>
              </w:rPr>
              <w:t>3.1.1.</w:t>
            </w:r>
            <w:r w:rsidRPr="0037213D">
              <w:rPr>
                <w:rStyle w:val="Hyperlink"/>
                <w:noProof/>
              </w:rPr>
              <w:t xml:space="preserve"> Adición de ruido</w:t>
            </w:r>
            <w:r>
              <w:rPr>
                <w:noProof/>
                <w:webHidden/>
              </w:rPr>
              <w:tab/>
            </w:r>
            <w:r>
              <w:rPr>
                <w:noProof/>
                <w:webHidden/>
              </w:rPr>
              <w:fldChar w:fldCharType="begin"/>
            </w:r>
            <w:r>
              <w:rPr>
                <w:noProof/>
                <w:webHidden/>
              </w:rPr>
              <w:instrText xml:space="preserve"> PAGEREF _Toc190340839 \h </w:instrText>
            </w:r>
            <w:r>
              <w:rPr>
                <w:noProof/>
                <w:webHidden/>
              </w:rPr>
            </w:r>
            <w:r>
              <w:rPr>
                <w:noProof/>
                <w:webHidden/>
              </w:rPr>
              <w:fldChar w:fldCharType="separate"/>
            </w:r>
            <w:r w:rsidR="0084590F">
              <w:rPr>
                <w:noProof/>
                <w:webHidden/>
              </w:rPr>
              <w:t>13</w:t>
            </w:r>
            <w:r>
              <w:rPr>
                <w:noProof/>
                <w:webHidden/>
              </w:rPr>
              <w:fldChar w:fldCharType="end"/>
            </w:r>
          </w:hyperlink>
        </w:p>
        <w:p w14:paraId="2D2A46D4" w14:textId="79D73DD3"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0" w:history="1">
            <w:r w:rsidRPr="0037213D">
              <w:rPr>
                <w:rStyle w:val="Hyperlink"/>
                <w:iCs/>
                <w:noProof/>
              </w:rPr>
              <w:t>3.1.2.</w:t>
            </w:r>
            <w:r w:rsidRPr="0037213D">
              <w:rPr>
                <w:rStyle w:val="Hyperlink"/>
                <w:noProof/>
              </w:rPr>
              <w:t xml:space="preserve"> Permutación</w:t>
            </w:r>
            <w:r>
              <w:rPr>
                <w:noProof/>
                <w:webHidden/>
              </w:rPr>
              <w:tab/>
            </w:r>
            <w:r>
              <w:rPr>
                <w:noProof/>
                <w:webHidden/>
              </w:rPr>
              <w:fldChar w:fldCharType="begin"/>
            </w:r>
            <w:r>
              <w:rPr>
                <w:noProof/>
                <w:webHidden/>
              </w:rPr>
              <w:instrText xml:space="preserve"> PAGEREF _Toc190340840 \h </w:instrText>
            </w:r>
            <w:r>
              <w:rPr>
                <w:noProof/>
                <w:webHidden/>
              </w:rPr>
            </w:r>
            <w:r>
              <w:rPr>
                <w:noProof/>
                <w:webHidden/>
              </w:rPr>
              <w:fldChar w:fldCharType="separate"/>
            </w:r>
            <w:r w:rsidR="0084590F">
              <w:rPr>
                <w:noProof/>
                <w:webHidden/>
              </w:rPr>
              <w:t>13</w:t>
            </w:r>
            <w:r>
              <w:rPr>
                <w:noProof/>
                <w:webHidden/>
              </w:rPr>
              <w:fldChar w:fldCharType="end"/>
            </w:r>
          </w:hyperlink>
        </w:p>
        <w:p w14:paraId="49EC04FD" w14:textId="2F99C5D3"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1" w:history="1">
            <w:r w:rsidRPr="0037213D">
              <w:rPr>
                <w:rStyle w:val="Hyperlink"/>
                <w:iCs/>
                <w:noProof/>
              </w:rPr>
              <w:t>3.1.3.</w:t>
            </w:r>
            <w:r w:rsidRPr="0037213D">
              <w:rPr>
                <w:rStyle w:val="Hyperlink"/>
                <w:noProof/>
              </w:rPr>
              <w:t xml:space="preserve"> Privacidad Diferencial</w:t>
            </w:r>
            <w:r>
              <w:rPr>
                <w:noProof/>
                <w:webHidden/>
              </w:rPr>
              <w:tab/>
            </w:r>
            <w:r>
              <w:rPr>
                <w:noProof/>
                <w:webHidden/>
              </w:rPr>
              <w:fldChar w:fldCharType="begin"/>
            </w:r>
            <w:r>
              <w:rPr>
                <w:noProof/>
                <w:webHidden/>
              </w:rPr>
              <w:instrText xml:space="preserve"> PAGEREF _Toc190340841 \h </w:instrText>
            </w:r>
            <w:r>
              <w:rPr>
                <w:noProof/>
                <w:webHidden/>
              </w:rPr>
            </w:r>
            <w:r>
              <w:rPr>
                <w:noProof/>
                <w:webHidden/>
              </w:rPr>
              <w:fldChar w:fldCharType="separate"/>
            </w:r>
            <w:r w:rsidR="0084590F">
              <w:rPr>
                <w:noProof/>
                <w:webHidden/>
              </w:rPr>
              <w:t>14</w:t>
            </w:r>
            <w:r>
              <w:rPr>
                <w:noProof/>
                <w:webHidden/>
              </w:rPr>
              <w:fldChar w:fldCharType="end"/>
            </w:r>
          </w:hyperlink>
        </w:p>
        <w:p w14:paraId="7E882CCE" w14:textId="754C980E"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42" w:history="1">
            <w:r w:rsidRPr="0037213D">
              <w:rPr>
                <w:rStyle w:val="Hyperlink"/>
                <w:iCs/>
                <w:noProof/>
              </w:rPr>
              <w:t>3.2.</w:t>
            </w:r>
            <w:r w:rsidRPr="0037213D">
              <w:rPr>
                <w:rStyle w:val="Hyperlink"/>
                <w:noProof/>
              </w:rPr>
              <w:t xml:space="preserve"> Generalización</w:t>
            </w:r>
            <w:r>
              <w:rPr>
                <w:noProof/>
                <w:webHidden/>
              </w:rPr>
              <w:tab/>
            </w:r>
            <w:r>
              <w:rPr>
                <w:noProof/>
                <w:webHidden/>
              </w:rPr>
              <w:fldChar w:fldCharType="begin"/>
            </w:r>
            <w:r>
              <w:rPr>
                <w:noProof/>
                <w:webHidden/>
              </w:rPr>
              <w:instrText xml:space="preserve"> PAGEREF _Toc190340842 \h </w:instrText>
            </w:r>
            <w:r>
              <w:rPr>
                <w:noProof/>
                <w:webHidden/>
              </w:rPr>
            </w:r>
            <w:r>
              <w:rPr>
                <w:noProof/>
                <w:webHidden/>
              </w:rPr>
              <w:fldChar w:fldCharType="separate"/>
            </w:r>
            <w:r w:rsidR="0084590F">
              <w:rPr>
                <w:noProof/>
                <w:webHidden/>
              </w:rPr>
              <w:t>14</w:t>
            </w:r>
            <w:r>
              <w:rPr>
                <w:noProof/>
                <w:webHidden/>
              </w:rPr>
              <w:fldChar w:fldCharType="end"/>
            </w:r>
          </w:hyperlink>
        </w:p>
        <w:p w14:paraId="492BE54E" w14:textId="38B9CBAC"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3" w:history="1">
            <w:r w:rsidRPr="0037213D">
              <w:rPr>
                <w:rStyle w:val="Hyperlink"/>
                <w:iCs/>
                <w:noProof/>
              </w:rPr>
              <w:t>3.2.1.</w:t>
            </w:r>
            <w:r w:rsidRPr="0037213D">
              <w:rPr>
                <w:rStyle w:val="Hyperlink"/>
                <w:noProof/>
              </w:rPr>
              <w:t xml:space="preserve"> Anonimato-K</w:t>
            </w:r>
            <w:r>
              <w:rPr>
                <w:noProof/>
                <w:webHidden/>
              </w:rPr>
              <w:tab/>
            </w:r>
            <w:r>
              <w:rPr>
                <w:noProof/>
                <w:webHidden/>
              </w:rPr>
              <w:fldChar w:fldCharType="begin"/>
            </w:r>
            <w:r>
              <w:rPr>
                <w:noProof/>
                <w:webHidden/>
              </w:rPr>
              <w:instrText xml:space="preserve"> PAGEREF _Toc190340843 \h </w:instrText>
            </w:r>
            <w:r>
              <w:rPr>
                <w:noProof/>
                <w:webHidden/>
              </w:rPr>
            </w:r>
            <w:r>
              <w:rPr>
                <w:noProof/>
                <w:webHidden/>
              </w:rPr>
              <w:fldChar w:fldCharType="separate"/>
            </w:r>
            <w:r w:rsidR="0084590F">
              <w:rPr>
                <w:noProof/>
                <w:webHidden/>
              </w:rPr>
              <w:t>14</w:t>
            </w:r>
            <w:r>
              <w:rPr>
                <w:noProof/>
                <w:webHidden/>
              </w:rPr>
              <w:fldChar w:fldCharType="end"/>
            </w:r>
          </w:hyperlink>
        </w:p>
        <w:p w14:paraId="3408AE97" w14:textId="59EF0F5F"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4" w:history="1">
            <w:r w:rsidRPr="0037213D">
              <w:rPr>
                <w:rStyle w:val="Hyperlink"/>
                <w:iCs/>
                <w:noProof/>
              </w:rPr>
              <w:t>3.2.2.</w:t>
            </w:r>
            <w:r w:rsidRPr="0037213D">
              <w:rPr>
                <w:rStyle w:val="Hyperlink"/>
                <w:noProof/>
              </w:rPr>
              <w:t xml:space="preserve"> Diversidad-L y Proximidad-T</w:t>
            </w:r>
            <w:r>
              <w:rPr>
                <w:noProof/>
                <w:webHidden/>
              </w:rPr>
              <w:tab/>
            </w:r>
            <w:r>
              <w:rPr>
                <w:noProof/>
                <w:webHidden/>
              </w:rPr>
              <w:fldChar w:fldCharType="begin"/>
            </w:r>
            <w:r>
              <w:rPr>
                <w:noProof/>
                <w:webHidden/>
              </w:rPr>
              <w:instrText xml:space="preserve"> PAGEREF _Toc190340844 \h </w:instrText>
            </w:r>
            <w:r>
              <w:rPr>
                <w:noProof/>
                <w:webHidden/>
              </w:rPr>
            </w:r>
            <w:r>
              <w:rPr>
                <w:noProof/>
                <w:webHidden/>
              </w:rPr>
              <w:fldChar w:fldCharType="separate"/>
            </w:r>
            <w:r w:rsidR="0084590F">
              <w:rPr>
                <w:noProof/>
                <w:webHidden/>
              </w:rPr>
              <w:t>15</w:t>
            </w:r>
            <w:r>
              <w:rPr>
                <w:noProof/>
                <w:webHidden/>
              </w:rPr>
              <w:fldChar w:fldCharType="end"/>
            </w:r>
          </w:hyperlink>
        </w:p>
        <w:p w14:paraId="4C1E94BF" w14:textId="46E0DD83"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45" w:history="1">
            <w:r w:rsidRPr="0037213D">
              <w:rPr>
                <w:rStyle w:val="Hyperlink"/>
                <w:iCs/>
                <w:noProof/>
              </w:rPr>
              <w:t>3.3.</w:t>
            </w:r>
            <w:r w:rsidRPr="0037213D">
              <w:rPr>
                <w:rStyle w:val="Hyperlink"/>
                <w:noProof/>
              </w:rPr>
              <w:t xml:space="preserve"> Seudonimización</w:t>
            </w:r>
            <w:r>
              <w:rPr>
                <w:noProof/>
                <w:webHidden/>
              </w:rPr>
              <w:tab/>
            </w:r>
            <w:r>
              <w:rPr>
                <w:noProof/>
                <w:webHidden/>
              </w:rPr>
              <w:fldChar w:fldCharType="begin"/>
            </w:r>
            <w:r>
              <w:rPr>
                <w:noProof/>
                <w:webHidden/>
              </w:rPr>
              <w:instrText xml:space="preserve"> PAGEREF _Toc190340845 \h </w:instrText>
            </w:r>
            <w:r>
              <w:rPr>
                <w:noProof/>
                <w:webHidden/>
              </w:rPr>
            </w:r>
            <w:r>
              <w:rPr>
                <w:noProof/>
                <w:webHidden/>
              </w:rPr>
              <w:fldChar w:fldCharType="separate"/>
            </w:r>
            <w:r w:rsidR="0084590F">
              <w:rPr>
                <w:noProof/>
                <w:webHidden/>
              </w:rPr>
              <w:t>16</w:t>
            </w:r>
            <w:r>
              <w:rPr>
                <w:noProof/>
                <w:webHidden/>
              </w:rPr>
              <w:fldChar w:fldCharType="end"/>
            </w:r>
          </w:hyperlink>
        </w:p>
        <w:p w14:paraId="4C3D3E93" w14:textId="53EE2CA0"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6" w:history="1">
            <w:r w:rsidRPr="0037213D">
              <w:rPr>
                <w:rStyle w:val="Hyperlink"/>
                <w:iCs/>
                <w:noProof/>
              </w:rPr>
              <w:t>3.3.1.</w:t>
            </w:r>
            <w:r w:rsidRPr="0037213D">
              <w:rPr>
                <w:rStyle w:val="Hyperlink"/>
                <w:noProof/>
              </w:rPr>
              <w:t xml:space="preserve"> Cifrado y funciones HASH</w:t>
            </w:r>
            <w:r>
              <w:rPr>
                <w:noProof/>
                <w:webHidden/>
              </w:rPr>
              <w:tab/>
            </w:r>
            <w:r>
              <w:rPr>
                <w:noProof/>
                <w:webHidden/>
              </w:rPr>
              <w:fldChar w:fldCharType="begin"/>
            </w:r>
            <w:r>
              <w:rPr>
                <w:noProof/>
                <w:webHidden/>
              </w:rPr>
              <w:instrText xml:space="preserve"> PAGEREF _Toc190340846 \h </w:instrText>
            </w:r>
            <w:r>
              <w:rPr>
                <w:noProof/>
                <w:webHidden/>
              </w:rPr>
            </w:r>
            <w:r>
              <w:rPr>
                <w:noProof/>
                <w:webHidden/>
              </w:rPr>
              <w:fldChar w:fldCharType="separate"/>
            </w:r>
            <w:r w:rsidR="0084590F">
              <w:rPr>
                <w:noProof/>
                <w:webHidden/>
              </w:rPr>
              <w:t>16</w:t>
            </w:r>
            <w:r>
              <w:rPr>
                <w:noProof/>
                <w:webHidden/>
              </w:rPr>
              <w:fldChar w:fldCharType="end"/>
            </w:r>
          </w:hyperlink>
        </w:p>
        <w:p w14:paraId="6496696A" w14:textId="00106085"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7" w:history="1">
            <w:r w:rsidRPr="0037213D">
              <w:rPr>
                <w:rStyle w:val="Hyperlink"/>
                <w:iCs/>
                <w:noProof/>
              </w:rPr>
              <w:t>3.3.2.</w:t>
            </w:r>
            <w:r w:rsidRPr="0037213D">
              <w:rPr>
                <w:rStyle w:val="Hyperlink"/>
                <w:noProof/>
              </w:rPr>
              <w:t xml:space="preserve"> Descomposición en tokens</w:t>
            </w:r>
            <w:r>
              <w:rPr>
                <w:noProof/>
                <w:webHidden/>
              </w:rPr>
              <w:tab/>
            </w:r>
            <w:r>
              <w:rPr>
                <w:noProof/>
                <w:webHidden/>
              </w:rPr>
              <w:fldChar w:fldCharType="begin"/>
            </w:r>
            <w:r>
              <w:rPr>
                <w:noProof/>
                <w:webHidden/>
              </w:rPr>
              <w:instrText xml:space="preserve"> PAGEREF _Toc190340847 \h </w:instrText>
            </w:r>
            <w:r>
              <w:rPr>
                <w:noProof/>
                <w:webHidden/>
              </w:rPr>
            </w:r>
            <w:r>
              <w:rPr>
                <w:noProof/>
                <w:webHidden/>
              </w:rPr>
              <w:fldChar w:fldCharType="separate"/>
            </w:r>
            <w:r w:rsidR="0084590F">
              <w:rPr>
                <w:noProof/>
                <w:webHidden/>
              </w:rPr>
              <w:t>17</w:t>
            </w:r>
            <w:r>
              <w:rPr>
                <w:noProof/>
                <w:webHidden/>
              </w:rPr>
              <w:fldChar w:fldCharType="end"/>
            </w:r>
          </w:hyperlink>
        </w:p>
        <w:p w14:paraId="7956E371" w14:textId="0E6B3FAB"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48" w:history="1">
            <w:r w:rsidRPr="0037213D">
              <w:rPr>
                <w:rStyle w:val="Hyperlink"/>
                <w:iCs/>
                <w:noProof/>
              </w:rPr>
              <w:t>3.3.3.</w:t>
            </w:r>
            <w:r w:rsidRPr="0037213D">
              <w:rPr>
                <w:rStyle w:val="Hyperlink"/>
                <w:noProof/>
              </w:rPr>
              <w:t xml:space="preserve"> Cifrado homomórfico</w:t>
            </w:r>
            <w:r>
              <w:rPr>
                <w:noProof/>
                <w:webHidden/>
              </w:rPr>
              <w:tab/>
            </w:r>
            <w:r>
              <w:rPr>
                <w:noProof/>
                <w:webHidden/>
              </w:rPr>
              <w:fldChar w:fldCharType="begin"/>
            </w:r>
            <w:r>
              <w:rPr>
                <w:noProof/>
                <w:webHidden/>
              </w:rPr>
              <w:instrText xml:space="preserve"> PAGEREF _Toc190340848 \h </w:instrText>
            </w:r>
            <w:r>
              <w:rPr>
                <w:noProof/>
                <w:webHidden/>
              </w:rPr>
            </w:r>
            <w:r>
              <w:rPr>
                <w:noProof/>
                <w:webHidden/>
              </w:rPr>
              <w:fldChar w:fldCharType="separate"/>
            </w:r>
            <w:r w:rsidR="0084590F">
              <w:rPr>
                <w:noProof/>
                <w:webHidden/>
              </w:rPr>
              <w:t>17</w:t>
            </w:r>
            <w:r>
              <w:rPr>
                <w:noProof/>
                <w:webHidden/>
              </w:rPr>
              <w:fldChar w:fldCharType="end"/>
            </w:r>
          </w:hyperlink>
        </w:p>
        <w:p w14:paraId="15606163" w14:textId="2AB8029A"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49" w:history="1">
            <w:r w:rsidRPr="0037213D">
              <w:rPr>
                <w:rStyle w:val="Hyperlink"/>
                <w:iCs/>
                <w:noProof/>
              </w:rPr>
              <w:t>3.4.</w:t>
            </w:r>
            <w:r w:rsidRPr="0037213D">
              <w:rPr>
                <w:rStyle w:val="Hyperlink"/>
                <w:noProof/>
              </w:rPr>
              <w:t xml:space="preserve"> Garantías</w:t>
            </w:r>
            <w:r>
              <w:rPr>
                <w:noProof/>
                <w:webHidden/>
              </w:rPr>
              <w:tab/>
            </w:r>
            <w:r>
              <w:rPr>
                <w:noProof/>
                <w:webHidden/>
              </w:rPr>
              <w:fldChar w:fldCharType="begin"/>
            </w:r>
            <w:r>
              <w:rPr>
                <w:noProof/>
                <w:webHidden/>
              </w:rPr>
              <w:instrText xml:space="preserve"> PAGEREF _Toc190340849 \h </w:instrText>
            </w:r>
            <w:r>
              <w:rPr>
                <w:noProof/>
                <w:webHidden/>
              </w:rPr>
            </w:r>
            <w:r>
              <w:rPr>
                <w:noProof/>
                <w:webHidden/>
              </w:rPr>
              <w:fldChar w:fldCharType="separate"/>
            </w:r>
            <w:r w:rsidR="0084590F">
              <w:rPr>
                <w:noProof/>
                <w:webHidden/>
              </w:rPr>
              <w:t>17</w:t>
            </w:r>
            <w:r>
              <w:rPr>
                <w:noProof/>
                <w:webHidden/>
              </w:rPr>
              <w:fldChar w:fldCharType="end"/>
            </w:r>
          </w:hyperlink>
        </w:p>
        <w:p w14:paraId="2D84C5D8" w14:textId="29FE4DDF"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50" w:history="1">
            <w:r w:rsidRPr="0037213D">
              <w:rPr>
                <w:rStyle w:val="Hyperlink"/>
                <w:iCs/>
                <w:noProof/>
              </w:rPr>
              <w:t>3.4.1.</w:t>
            </w:r>
            <w:r w:rsidRPr="0037213D">
              <w:rPr>
                <w:rStyle w:val="Hyperlink"/>
                <w:noProof/>
              </w:rPr>
              <w:t xml:space="preserve"> Singularización</w:t>
            </w:r>
            <w:r>
              <w:rPr>
                <w:noProof/>
                <w:webHidden/>
              </w:rPr>
              <w:tab/>
            </w:r>
            <w:r>
              <w:rPr>
                <w:noProof/>
                <w:webHidden/>
              </w:rPr>
              <w:fldChar w:fldCharType="begin"/>
            </w:r>
            <w:r>
              <w:rPr>
                <w:noProof/>
                <w:webHidden/>
              </w:rPr>
              <w:instrText xml:space="preserve"> PAGEREF _Toc190340850 \h </w:instrText>
            </w:r>
            <w:r>
              <w:rPr>
                <w:noProof/>
                <w:webHidden/>
              </w:rPr>
            </w:r>
            <w:r>
              <w:rPr>
                <w:noProof/>
                <w:webHidden/>
              </w:rPr>
              <w:fldChar w:fldCharType="separate"/>
            </w:r>
            <w:r w:rsidR="0084590F">
              <w:rPr>
                <w:noProof/>
                <w:webHidden/>
              </w:rPr>
              <w:t>18</w:t>
            </w:r>
            <w:r>
              <w:rPr>
                <w:noProof/>
                <w:webHidden/>
              </w:rPr>
              <w:fldChar w:fldCharType="end"/>
            </w:r>
          </w:hyperlink>
        </w:p>
        <w:p w14:paraId="59A6AFC2" w14:textId="01B4BB99"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51" w:history="1">
            <w:r w:rsidRPr="0037213D">
              <w:rPr>
                <w:rStyle w:val="Hyperlink"/>
                <w:iCs/>
                <w:noProof/>
              </w:rPr>
              <w:t>3.4.2.</w:t>
            </w:r>
            <w:r w:rsidRPr="0037213D">
              <w:rPr>
                <w:rStyle w:val="Hyperlink"/>
                <w:noProof/>
              </w:rPr>
              <w:t xml:space="preserve"> Vinculabilidad</w:t>
            </w:r>
            <w:r>
              <w:rPr>
                <w:noProof/>
                <w:webHidden/>
              </w:rPr>
              <w:tab/>
            </w:r>
            <w:r>
              <w:rPr>
                <w:noProof/>
                <w:webHidden/>
              </w:rPr>
              <w:fldChar w:fldCharType="begin"/>
            </w:r>
            <w:r>
              <w:rPr>
                <w:noProof/>
                <w:webHidden/>
              </w:rPr>
              <w:instrText xml:space="preserve"> PAGEREF _Toc190340851 \h </w:instrText>
            </w:r>
            <w:r>
              <w:rPr>
                <w:noProof/>
                <w:webHidden/>
              </w:rPr>
            </w:r>
            <w:r>
              <w:rPr>
                <w:noProof/>
                <w:webHidden/>
              </w:rPr>
              <w:fldChar w:fldCharType="separate"/>
            </w:r>
            <w:r w:rsidR="0084590F">
              <w:rPr>
                <w:noProof/>
                <w:webHidden/>
              </w:rPr>
              <w:t>18</w:t>
            </w:r>
            <w:r>
              <w:rPr>
                <w:noProof/>
                <w:webHidden/>
              </w:rPr>
              <w:fldChar w:fldCharType="end"/>
            </w:r>
          </w:hyperlink>
        </w:p>
        <w:p w14:paraId="6AB17978" w14:textId="0B101ECD"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52" w:history="1">
            <w:r w:rsidRPr="0037213D">
              <w:rPr>
                <w:rStyle w:val="Hyperlink"/>
                <w:iCs/>
                <w:noProof/>
              </w:rPr>
              <w:t>3.4.3.</w:t>
            </w:r>
            <w:r w:rsidRPr="0037213D">
              <w:rPr>
                <w:rStyle w:val="Hyperlink"/>
                <w:noProof/>
              </w:rPr>
              <w:t xml:space="preserve"> Inferencia</w:t>
            </w:r>
            <w:r>
              <w:rPr>
                <w:noProof/>
                <w:webHidden/>
              </w:rPr>
              <w:tab/>
            </w:r>
            <w:r>
              <w:rPr>
                <w:noProof/>
                <w:webHidden/>
              </w:rPr>
              <w:fldChar w:fldCharType="begin"/>
            </w:r>
            <w:r>
              <w:rPr>
                <w:noProof/>
                <w:webHidden/>
              </w:rPr>
              <w:instrText xml:space="preserve"> PAGEREF _Toc190340852 \h </w:instrText>
            </w:r>
            <w:r>
              <w:rPr>
                <w:noProof/>
                <w:webHidden/>
              </w:rPr>
            </w:r>
            <w:r>
              <w:rPr>
                <w:noProof/>
                <w:webHidden/>
              </w:rPr>
              <w:fldChar w:fldCharType="separate"/>
            </w:r>
            <w:r w:rsidR="0084590F">
              <w:rPr>
                <w:noProof/>
                <w:webHidden/>
              </w:rPr>
              <w:t>18</w:t>
            </w:r>
            <w:r>
              <w:rPr>
                <w:noProof/>
                <w:webHidden/>
              </w:rPr>
              <w:fldChar w:fldCharType="end"/>
            </w:r>
          </w:hyperlink>
        </w:p>
        <w:p w14:paraId="358DE230" w14:textId="61A9DFD7" w:rsidR="00C06815" w:rsidRDefault="00C06815">
          <w:pPr>
            <w:pStyle w:val="TOC1"/>
            <w:tabs>
              <w:tab w:val="right" w:leader="dot" w:pos="9607"/>
            </w:tabs>
            <w:rPr>
              <w:rFonts w:eastAsiaTheme="minorEastAsia"/>
              <w:noProof/>
              <w:kern w:val="2"/>
              <w:sz w:val="24"/>
              <w:szCs w:val="24"/>
              <w:lang w:eastAsia="es-ES"/>
              <w14:ligatures w14:val="standardContextual"/>
            </w:rPr>
          </w:pPr>
          <w:hyperlink w:anchor="_Toc190340853" w:history="1">
            <w:r w:rsidRPr="0037213D">
              <w:rPr>
                <w:rStyle w:val="Hyperlink"/>
                <w:noProof/>
              </w:rPr>
              <w:t>4. Caso práctico</w:t>
            </w:r>
            <w:r>
              <w:rPr>
                <w:noProof/>
                <w:webHidden/>
              </w:rPr>
              <w:tab/>
            </w:r>
            <w:r>
              <w:rPr>
                <w:noProof/>
                <w:webHidden/>
              </w:rPr>
              <w:fldChar w:fldCharType="begin"/>
            </w:r>
            <w:r>
              <w:rPr>
                <w:noProof/>
                <w:webHidden/>
              </w:rPr>
              <w:instrText xml:space="preserve"> PAGEREF _Toc190340853 \h </w:instrText>
            </w:r>
            <w:r>
              <w:rPr>
                <w:noProof/>
                <w:webHidden/>
              </w:rPr>
            </w:r>
            <w:r>
              <w:rPr>
                <w:noProof/>
                <w:webHidden/>
              </w:rPr>
              <w:fldChar w:fldCharType="separate"/>
            </w:r>
            <w:r w:rsidR="0084590F">
              <w:rPr>
                <w:noProof/>
                <w:webHidden/>
              </w:rPr>
              <w:t>19</w:t>
            </w:r>
            <w:r>
              <w:rPr>
                <w:noProof/>
                <w:webHidden/>
              </w:rPr>
              <w:fldChar w:fldCharType="end"/>
            </w:r>
          </w:hyperlink>
        </w:p>
        <w:p w14:paraId="1F2B0D01" w14:textId="241C3975"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54" w:history="1">
            <w:r w:rsidRPr="0037213D">
              <w:rPr>
                <w:rStyle w:val="Hyperlink"/>
                <w:iCs/>
                <w:noProof/>
              </w:rPr>
              <w:t>4.1.</w:t>
            </w:r>
            <w:r w:rsidRPr="0037213D">
              <w:rPr>
                <w:rStyle w:val="Hyperlink"/>
                <w:noProof/>
              </w:rPr>
              <w:t xml:space="preserve"> Metodología y objetivos</w:t>
            </w:r>
            <w:r>
              <w:rPr>
                <w:noProof/>
                <w:webHidden/>
              </w:rPr>
              <w:tab/>
            </w:r>
            <w:r>
              <w:rPr>
                <w:noProof/>
                <w:webHidden/>
              </w:rPr>
              <w:fldChar w:fldCharType="begin"/>
            </w:r>
            <w:r>
              <w:rPr>
                <w:noProof/>
                <w:webHidden/>
              </w:rPr>
              <w:instrText xml:space="preserve"> PAGEREF _Toc190340854 \h </w:instrText>
            </w:r>
            <w:r>
              <w:rPr>
                <w:noProof/>
                <w:webHidden/>
              </w:rPr>
            </w:r>
            <w:r>
              <w:rPr>
                <w:noProof/>
                <w:webHidden/>
              </w:rPr>
              <w:fldChar w:fldCharType="separate"/>
            </w:r>
            <w:r w:rsidR="0084590F">
              <w:rPr>
                <w:noProof/>
                <w:webHidden/>
              </w:rPr>
              <w:t>19</w:t>
            </w:r>
            <w:r>
              <w:rPr>
                <w:noProof/>
                <w:webHidden/>
              </w:rPr>
              <w:fldChar w:fldCharType="end"/>
            </w:r>
          </w:hyperlink>
        </w:p>
        <w:p w14:paraId="519E905E" w14:textId="2E3E0488"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55" w:history="1">
            <w:r w:rsidRPr="0037213D">
              <w:rPr>
                <w:rStyle w:val="Hyperlink"/>
                <w:iCs/>
                <w:noProof/>
              </w:rPr>
              <w:t>4.2.</w:t>
            </w:r>
            <w:r w:rsidRPr="0037213D">
              <w:rPr>
                <w:rStyle w:val="Hyperlink"/>
                <w:noProof/>
              </w:rPr>
              <w:t xml:space="preserve"> Entorno de ejecución</w:t>
            </w:r>
            <w:r>
              <w:rPr>
                <w:noProof/>
                <w:webHidden/>
              </w:rPr>
              <w:tab/>
            </w:r>
            <w:r>
              <w:rPr>
                <w:noProof/>
                <w:webHidden/>
              </w:rPr>
              <w:fldChar w:fldCharType="begin"/>
            </w:r>
            <w:r>
              <w:rPr>
                <w:noProof/>
                <w:webHidden/>
              </w:rPr>
              <w:instrText xml:space="preserve"> PAGEREF _Toc190340855 \h </w:instrText>
            </w:r>
            <w:r>
              <w:rPr>
                <w:noProof/>
                <w:webHidden/>
              </w:rPr>
            </w:r>
            <w:r>
              <w:rPr>
                <w:noProof/>
                <w:webHidden/>
              </w:rPr>
              <w:fldChar w:fldCharType="separate"/>
            </w:r>
            <w:r w:rsidR="0084590F">
              <w:rPr>
                <w:noProof/>
                <w:webHidden/>
              </w:rPr>
              <w:t>20</w:t>
            </w:r>
            <w:r>
              <w:rPr>
                <w:noProof/>
                <w:webHidden/>
              </w:rPr>
              <w:fldChar w:fldCharType="end"/>
            </w:r>
          </w:hyperlink>
        </w:p>
        <w:p w14:paraId="4B15380B" w14:textId="75EC53F2"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56" w:history="1">
            <w:r w:rsidRPr="0037213D">
              <w:rPr>
                <w:rStyle w:val="Hyperlink"/>
                <w:iCs/>
                <w:noProof/>
              </w:rPr>
              <w:t>4.3.</w:t>
            </w:r>
            <w:r w:rsidRPr="0037213D">
              <w:rPr>
                <w:rStyle w:val="Hyperlink"/>
                <w:noProof/>
              </w:rPr>
              <w:t xml:space="preserve"> Configuración del caso</w:t>
            </w:r>
            <w:r>
              <w:rPr>
                <w:noProof/>
                <w:webHidden/>
              </w:rPr>
              <w:tab/>
            </w:r>
            <w:r>
              <w:rPr>
                <w:noProof/>
                <w:webHidden/>
              </w:rPr>
              <w:fldChar w:fldCharType="begin"/>
            </w:r>
            <w:r>
              <w:rPr>
                <w:noProof/>
                <w:webHidden/>
              </w:rPr>
              <w:instrText xml:space="preserve"> PAGEREF _Toc190340856 \h </w:instrText>
            </w:r>
            <w:r>
              <w:rPr>
                <w:noProof/>
                <w:webHidden/>
              </w:rPr>
            </w:r>
            <w:r>
              <w:rPr>
                <w:noProof/>
                <w:webHidden/>
              </w:rPr>
              <w:fldChar w:fldCharType="separate"/>
            </w:r>
            <w:r w:rsidR="0084590F">
              <w:rPr>
                <w:noProof/>
                <w:webHidden/>
              </w:rPr>
              <w:t>20</w:t>
            </w:r>
            <w:r>
              <w:rPr>
                <w:noProof/>
                <w:webHidden/>
              </w:rPr>
              <w:fldChar w:fldCharType="end"/>
            </w:r>
          </w:hyperlink>
        </w:p>
        <w:p w14:paraId="0813EC4B" w14:textId="4A394054"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57" w:history="1">
            <w:r w:rsidRPr="0037213D">
              <w:rPr>
                <w:rStyle w:val="Hyperlink"/>
                <w:iCs/>
                <w:noProof/>
              </w:rPr>
              <w:t>4.4.</w:t>
            </w:r>
            <w:r w:rsidRPr="0037213D">
              <w:rPr>
                <w:rStyle w:val="Hyperlink"/>
                <w:noProof/>
              </w:rPr>
              <w:t xml:space="preserve"> Conjunto de datos</w:t>
            </w:r>
            <w:r>
              <w:rPr>
                <w:noProof/>
                <w:webHidden/>
              </w:rPr>
              <w:tab/>
            </w:r>
            <w:r>
              <w:rPr>
                <w:noProof/>
                <w:webHidden/>
              </w:rPr>
              <w:fldChar w:fldCharType="begin"/>
            </w:r>
            <w:r>
              <w:rPr>
                <w:noProof/>
                <w:webHidden/>
              </w:rPr>
              <w:instrText xml:space="preserve"> PAGEREF _Toc190340857 \h </w:instrText>
            </w:r>
            <w:r>
              <w:rPr>
                <w:noProof/>
                <w:webHidden/>
              </w:rPr>
            </w:r>
            <w:r>
              <w:rPr>
                <w:noProof/>
                <w:webHidden/>
              </w:rPr>
              <w:fldChar w:fldCharType="separate"/>
            </w:r>
            <w:r w:rsidR="0084590F">
              <w:rPr>
                <w:noProof/>
                <w:webHidden/>
              </w:rPr>
              <w:t>21</w:t>
            </w:r>
            <w:r>
              <w:rPr>
                <w:noProof/>
                <w:webHidden/>
              </w:rPr>
              <w:fldChar w:fldCharType="end"/>
            </w:r>
          </w:hyperlink>
        </w:p>
        <w:p w14:paraId="7F5CBB1B" w14:textId="086FDF1A"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58" w:history="1">
            <w:r w:rsidRPr="0037213D">
              <w:rPr>
                <w:rStyle w:val="Hyperlink"/>
                <w:iCs/>
                <w:noProof/>
              </w:rPr>
              <w:t>4.5.</w:t>
            </w:r>
            <w:r w:rsidRPr="0037213D">
              <w:rPr>
                <w:rStyle w:val="Hyperlink"/>
                <w:noProof/>
              </w:rPr>
              <w:t xml:space="preserve"> Comprobación de Anonimato-K</w:t>
            </w:r>
            <w:r>
              <w:rPr>
                <w:noProof/>
                <w:webHidden/>
              </w:rPr>
              <w:tab/>
            </w:r>
            <w:r>
              <w:rPr>
                <w:noProof/>
                <w:webHidden/>
              </w:rPr>
              <w:fldChar w:fldCharType="begin"/>
            </w:r>
            <w:r>
              <w:rPr>
                <w:noProof/>
                <w:webHidden/>
              </w:rPr>
              <w:instrText xml:space="preserve"> PAGEREF _Toc190340858 \h </w:instrText>
            </w:r>
            <w:r>
              <w:rPr>
                <w:noProof/>
                <w:webHidden/>
              </w:rPr>
            </w:r>
            <w:r>
              <w:rPr>
                <w:noProof/>
                <w:webHidden/>
              </w:rPr>
              <w:fldChar w:fldCharType="separate"/>
            </w:r>
            <w:r w:rsidR="0084590F">
              <w:rPr>
                <w:noProof/>
                <w:webHidden/>
              </w:rPr>
              <w:t>23</w:t>
            </w:r>
            <w:r>
              <w:rPr>
                <w:noProof/>
                <w:webHidden/>
              </w:rPr>
              <w:fldChar w:fldCharType="end"/>
            </w:r>
          </w:hyperlink>
        </w:p>
        <w:p w14:paraId="2382EE0D" w14:textId="7DB0F061"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59" w:history="1">
            <w:r w:rsidRPr="0037213D">
              <w:rPr>
                <w:rStyle w:val="Hyperlink"/>
                <w:iCs/>
                <w:noProof/>
              </w:rPr>
              <w:t>4.5.1.</w:t>
            </w:r>
            <w:r w:rsidRPr="0037213D">
              <w:rPr>
                <w:rStyle w:val="Hyperlink"/>
                <w:noProof/>
              </w:rPr>
              <w:t xml:space="preserve"> Consulta de búsqueda</w:t>
            </w:r>
            <w:r>
              <w:rPr>
                <w:noProof/>
                <w:webHidden/>
              </w:rPr>
              <w:tab/>
            </w:r>
            <w:r>
              <w:rPr>
                <w:noProof/>
                <w:webHidden/>
              </w:rPr>
              <w:fldChar w:fldCharType="begin"/>
            </w:r>
            <w:r>
              <w:rPr>
                <w:noProof/>
                <w:webHidden/>
              </w:rPr>
              <w:instrText xml:space="preserve"> PAGEREF _Toc190340859 \h </w:instrText>
            </w:r>
            <w:r>
              <w:rPr>
                <w:noProof/>
                <w:webHidden/>
              </w:rPr>
            </w:r>
            <w:r>
              <w:rPr>
                <w:noProof/>
                <w:webHidden/>
              </w:rPr>
              <w:fldChar w:fldCharType="separate"/>
            </w:r>
            <w:r w:rsidR="0084590F">
              <w:rPr>
                <w:noProof/>
                <w:webHidden/>
              </w:rPr>
              <w:t>23</w:t>
            </w:r>
            <w:r>
              <w:rPr>
                <w:noProof/>
                <w:webHidden/>
              </w:rPr>
              <w:fldChar w:fldCharType="end"/>
            </w:r>
          </w:hyperlink>
        </w:p>
        <w:p w14:paraId="70F32A48" w14:textId="6B1B1B2C"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0" w:history="1">
            <w:r w:rsidRPr="0037213D">
              <w:rPr>
                <w:rStyle w:val="Hyperlink"/>
                <w:iCs/>
                <w:noProof/>
              </w:rPr>
              <w:t>4.5.2.</w:t>
            </w:r>
            <w:r w:rsidRPr="0037213D">
              <w:rPr>
                <w:rStyle w:val="Hyperlink"/>
                <w:noProof/>
              </w:rPr>
              <w:t xml:space="preserve"> Búsqueda de grupos</w:t>
            </w:r>
            <w:r>
              <w:rPr>
                <w:noProof/>
                <w:webHidden/>
              </w:rPr>
              <w:tab/>
            </w:r>
            <w:r>
              <w:rPr>
                <w:noProof/>
                <w:webHidden/>
              </w:rPr>
              <w:fldChar w:fldCharType="begin"/>
            </w:r>
            <w:r>
              <w:rPr>
                <w:noProof/>
                <w:webHidden/>
              </w:rPr>
              <w:instrText xml:space="preserve"> PAGEREF _Toc190340860 \h </w:instrText>
            </w:r>
            <w:r>
              <w:rPr>
                <w:noProof/>
                <w:webHidden/>
              </w:rPr>
            </w:r>
            <w:r>
              <w:rPr>
                <w:noProof/>
                <w:webHidden/>
              </w:rPr>
              <w:fldChar w:fldCharType="separate"/>
            </w:r>
            <w:r w:rsidR="0084590F">
              <w:rPr>
                <w:noProof/>
                <w:webHidden/>
              </w:rPr>
              <w:t>23</w:t>
            </w:r>
            <w:r>
              <w:rPr>
                <w:noProof/>
                <w:webHidden/>
              </w:rPr>
              <w:fldChar w:fldCharType="end"/>
            </w:r>
          </w:hyperlink>
        </w:p>
        <w:p w14:paraId="3BAA09E3" w14:textId="18921E6D"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1" w:history="1">
            <w:r w:rsidRPr="0037213D">
              <w:rPr>
                <w:rStyle w:val="Hyperlink"/>
                <w:iCs/>
                <w:noProof/>
              </w:rPr>
              <w:t>4.5.3.</w:t>
            </w:r>
            <w:r w:rsidRPr="0037213D">
              <w:rPr>
                <w:rStyle w:val="Hyperlink"/>
                <w:noProof/>
              </w:rPr>
              <w:t xml:space="preserve"> Búsqueda de registros no agrupados</w:t>
            </w:r>
            <w:r>
              <w:rPr>
                <w:noProof/>
                <w:webHidden/>
              </w:rPr>
              <w:tab/>
            </w:r>
            <w:r>
              <w:rPr>
                <w:noProof/>
                <w:webHidden/>
              </w:rPr>
              <w:fldChar w:fldCharType="begin"/>
            </w:r>
            <w:r>
              <w:rPr>
                <w:noProof/>
                <w:webHidden/>
              </w:rPr>
              <w:instrText xml:space="preserve"> PAGEREF _Toc190340861 \h </w:instrText>
            </w:r>
            <w:r>
              <w:rPr>
                <w:noProof/>
                <w:webHidden/>
              </w:rPr>
            </w:r>
            <w:r>
              <w:rPr>
                <w:noProof/>
                <w:webHidden/>
              </w:rPr>
              <w:fldChar w:fldCharType="separate"/>
            </w:r>
            <w:r w:rsidR="0084590F">
              <w:rPr>
                <w:noProof/>
                <w:webHidden/>
              </w:rPr>
              <w:t>24</w:t>
            </w:r>
            <w:r>
              <w:rPr>
                <w:noProof/>
                <w:webHidden/>
              </w:rPr>
              <w:fldChar w:fldCharType="end"/>
            </w:r>
          </w:hyperlink>
        </w:p>
        <w:p w14:paraId="054A1B84" w14:textId="554C69F9"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62" w:history="1">
            <w:r w:rsidRPr="0037213D">
              <w:rPr>
                <w:rStyle w:val="Hyperlink"/>
                <w:iCs/>
                <w:noProof/>
              </w:rPr>
              <w:t>4.6.</w:t>
            </w:r>
            <w:r w:rsidRPr="0037213D">
              <w:rPr>
                <w:rStyle w:val="Hyperlink"/>
                <w:noProof/>
              </w:rPr>
              <w:t xml:space="preserve"> Generalización por redondeo</w:t>
            </w:r>
            <w:r>
              <w:rPr>
                <w:noProof/>
                <w:webHidden/>
              </w:rPr>
              <w:tab/>
            </w:r>
            <w:r>
              <w:rPr>
                <w:noProof/>
                <w:webHidden/>
              </w:rPr>
              <w:fldChar w:fldCharType="begin"/>
            </w:r>
            <w:r>
              <w:rPr>
                <w:noProof/>
                <w:webHidden/>
              </w:rPr>
              <w:instrText xml:space="preserve"> PAGEREF _Toc190340862 \h </w:instrText>
            </w:r>
            <w:r>
              <w:rPr>
                <w:noProof/>
                <w:webHidden/>
              </w:rPr>
            </w:r>
            <w:r>
              <w:rPr>
                <w:noProof/>
                <w:webHidden/>
              </w:rPr>
              <w:fldChar w:fldCharType="separate"/>
            </w:r>
            <w:r w:rsidR="0084590F">
              <w:rPr>
                <w:noProof/>
                <w:webHidden/>
              </w:rPr>
              <w:t>25</w:t>
            </w:r>
            <w:r>
              <w:rPr>
                <w:noProof/>
                <w:webHidden/>
              </w:rPr>
              <w:fldChar w:fldCharType="end"/>
            </w:r>
          </w:hyperlink>
        </w:p>
        <w:p w14:paraId="070E4676" w14:textId="28CBBFE0"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3" w:history="1">
            <w:r w:rsidRPr="0037213D">
              <w:rPr>
                <w:rStyle w:val="Hyperlink"/>
                <w:iCs/>
                <w:noProof/>
              </w:rPr>
              <w:t>4.6.1.</w:t>
            </w:r>
            <w:r w:rsidRPr="0037213D">
              <w:rPr>
                <w:rStyle w:val="Hyperlink"/>
                <w:noProof/>
              </w:rPr>
              <w:t xml:space="preserve"> Generalización de números enteros por redondeo</w:t>
            </w:r>
            <w:r>
              <w:rPr>
                <w:noProof/>
                <w:webHidden/>
              </w:rPr>
              <w:tab/>
            </w:r>
            <w:r>
              <w:rPr>
                <w:noProof/>
                <w:webHidden/>
              </w:rPr>
              <w:fldChar w:fldCharType="begin"/>
            </w:r>
            <w:r>
              <w:rPr>
                <w:noProof/>
                <w:webHidden/>
              </w:rPr>
              <w:instrText xml:space="preserve"> PAGEREF _Toc190340863 \h </w:instrText>
            </w:r>
            <w:r>
              <w:rPr>
                <w:noProof/>
                <w:webHidden/>
              </w:rPr>
            </w:r>
            <w:r>
              <w:rPr>
                <w:noProof/>
                <w:webHidden/>
              </w:rPr>
              <w:fldChar w:fldCharType="separate"/>
            </w:r>
            <w:r w:rsidR="0084590F">
              <w:rPr>
                <w:noProof/>
                <w:webHidden/>
              </w:rPr>
              <w:t>25</w:t>
            </w:r>
            <w:r>
              <w:rPr>
                <w:noProof/>
                <w:webHidden/>
              </w:rPr>
              <w:fldChar w:fldCharType="end"/>
            </w:r>
          </w:hyperlink>
        </w:p>
        <w:p w14:paraId="49B1D67D" w14:textId="53DB6522"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4" w:history="1">
            <w:r w:rsidRPr="0037213D">
              <w:rPr>
                <w:rStyle w:val="Hyperlink"/>
                <w:iCs/>
                <w:noProof/>
              </w:rPr>
              <w:t>4.6.2.</w:t>
            </w:r>
            <w:r w:rsidRPr="0037213D">
              <w:rPr>
                <w:rStyle w:val="Hyperlink"/>
                <w:noProof/>
              </w:rPr>
              <w:t xml:space="preserve"> Generalización de códigos alfanuméricos por redondeo</w:t>
            </w:r>
            <w:r>
              <w:rPr>
                <w:noProof/>
                <w:webHidden/>
              </w:rPr>
              <w:tab/>
            </w:r>
            <w:r>
              <w:rPr>
                <w:noProof/>
                <w:webHidden/>
              </w:rPr>
              <w:fldChar w:fldCharType="begin"/>
            </w:r>
            <w:r>
              <w:rPr>
                <w:noProof/>
                <w:webHidden/>
              </w:rPr>
              <w:instrText xml:space="preserve"> PAGEREF _Toc190340864 \h </w:instrText>
            </w:r>
            <w:r>
              <w:rPr>
                <w:noProof/>
                <w:webHidden/>
              </w:rPr>
            </w:r>
            <w:r>
              <w:rPr>
                <w:noProof/>
                <w:webHidden/>
              </w:rPr>
              <w:fldChar w:fldCharType="separate"/>
            </w:r>
            <w:r w:rsidR="0084590F">
              <w:rPr>
                <w:noProof/>
                <w:webHidden/>
              </w:rPr>
              <w:t>27</w:t>
            </w:r>
            <w:r>
              <w:rPr>
                <w:noProof/>
                <w:webHidden/>
              </w:rPr>
              <w:fldChar w:fldCharType="end"/>
            </w:r>
          </w:hyperlink>
        </w:p>
        <w:p w14:paraId="467E4709" w14:textId="498E7B7C"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65" w:history="1">
            <w:r w:rsidRPr="0037213D">
              <w:rPr>
                <w:rStyle w:val="Hyperlink"/>
                <w:iCs/>
                <w:noProof/>
              </w:rPr>
              <w:t>4.7.</w:t>
            </w:r>
            <w:r w:rsidRPr="0037213D">
              <w:rPr>
                <w:rStyle w:val="Hyperlink"/>
                <w:noProof/>
              </w:rPr>
              <w:t xml:space="preserve"> Generalización por agrupación</w:t>
            </w:r>
            <w:r>
              <w:rPr>
                <w:noProof/>
                <w:webHidden/>
              </w:rPr>
              <w:tab/>
            </w:r>
            <w:r>
              <w:rPr>
                <w:noProof/>
                <w:webHidden/>
              </w:rPr>
              <w:fldChar w:fldCharType="begin"/>
            </w:r>
            <w:r>
              <w:rPr>
                <w:noProof/>
                <w:webHidden/>
              </w:rPr>
              <w:instrText xml:space="preserve"> PAGEREF _Toc190340865 \h </w:instrText>
            </w:r>
            <w:r>
              <w:rPr>
                <w:noProof/>
                <w:webHidden/>
              </w:rPr>
            </w:r>
            <w:r>
              <w:rPr>
                <w:noProof/>
                <w:webHidden/>
              </w:rPr>
              <w:fldChar w:fldCharType="separate"/>
            </w:r>
            <w:r w:rsidR="0084590F">
              <w:rPr>
                <w:noProof/>
                <w:webHidden/>
              </w:rPr>
              <w:t>28</w:t>
            </w:r>
            <w:r>
              <w:rPr>
                <w:noProof/>
                <w:webHidden/>
              </w:rPr>
              <w:fldChar w:fldCharType="end"/>
            </w:r>
          </w:hyperlink>
        </w:p>
        <w:p w14:paraId="75780500" w14:textId="58224D8C"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6" w:history="1">
            <w:r w:rsidRPr="0037213D">
              <w:rPr>
                <w:rStyle w:val="Hyperlink"/>
                <w:iCs/>
                <w:noProof/>
              </w:rPr>
              <w:t>4.7.1.</w:t>
            </w:r>
            <w:r w:rsidRPr="0037213D">
              <w:rPr>
                <w:rStyle w:val="Hyperlink"/>
                <w:noProof/>
              </w:rPr>
              <w:t xml:space="preserve"> Discretización del salario en 3 grupos</w:t>
            </w:r>
            <w:r>
              <w:rPr>
                <w:noProof/>
                <w:webHidden/>
              </w:rPr>
              <w:tab/>
            </w:r>
            <w:r>
              <w:rPr>
                <w:noProof/>
                <w:webHidden/>
              </w:rPr>
              <w:fldChar w:fldCharType="begin"/>
            </w:r>
            <w:r>
              <w:rPr>
                <w:noProof/>
                <w:webHidden/>
              </w:rPr>
              <w:instrText xml:space="preserve"> PAGEREF _Toc190340866 \h </w:instrText>
            </w:r>
            <w:r>
              <w:rPr>
                <w:noProof/>
                <w:webHidden/>
              </w:rPr>
            </w:r>
            <w:r>
              <w:rPr>
                <w:noProof/>
                <w:webHidden/>
              </w:rPr>
              <w:fldChar w:fldCharType="separate"/>
            </w:r>
            <w:r w:rsidR="0084590F">
              <w:rPr>
                <w:noProof/>
                <w:webHidden/>
              </w:rPr>
              <w:t>28</w:t>
            </w:r>
            <w:r>
              <w:rPr>
                <w:noProof/>
                <w:webHidden/>
              </w:rPr>
              <w:fldChar w:fldCharType="end"/>
            </w:r>
          </w:hyperlink>
        </w:p>
        <w:p w14:paraId="1864BDF3" w14:textId="76E48459"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7" w:history="1">
            <w:r w:rsidRPr="0037213D">
              <w:rPr>
                <w:rStyle w:val="Hyperlink"/>
                <w:iCs/>
                <w:noProof/>
              </w:rPr>
              <w:t>4.7.2.</w:t>
            </w:r>
            <w:r w:rsidRPr="0037213D">
              <w:rPr>
                <w:rStyle w:val="Hyperlink"/>
                <w:noProof/>
              </w:rPr>
              <w:t xml:space="preserve"> Discretización de edad en 3 grupos</w:t>
            </w:r>
            <w:r>
              <w:rPr>
                <w:noProof/>
                <w:webHidden/>
              </w:rPr>
              <w:tab/>
            </w:r>
            <w:r>
              <w:rPr>
                <w:noProof/>
                <w:webHidden/>
              </w:rPr>
              <w:fldChar w:fldCharType="begin"/>
            </w:r>
            <w:r>
              <w:rPr>
                <w:noProof/>
                <w:webHidden/>
              </w:rPr>
              <w:instrText xml:space="preserve"> PAGEREF _Toc190340867 \h </w:instrText>
            </w:r>
            <w:r>
              <w:rPr>
                <w:noProof/>
                <w:webHidden/>
              </w:rPr>
            </w:r>
            <w:r>
              <w:rPr>
                <w:noProof/>
                <w:webHidden/>
              </w:rPr>
              <w:fldChar w:fldCharType="separate"/>
            </w:r>
            <w:r w:rsidR="0084590F">
              <w:rPr>
                <w:noProof/>
                <w:webHidden/>
              </w:rPr>
              <w:t>30</w:t>
            </w:r>
            <w:r>
              <w:rPr>
                <w:noProof/>
                <w:webHidden/>
              </w:rPr>
              <w:fldChar w:fldCharType="end"/>
            </w:r>
          </w:hyperlink>
        </w:p>
        <w:p w14:paraId="6BD7CAF2" w14:textId="66F47FE9"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8" w:history="1">
            <w:r w:rsidRPr="0037213D">
              <w:rPr>
                <w:rStyle w:val="Hyperlink"/>
                <w:iCs/>
                <w:noProof/>
              </w:rPr>
              <w:t>4.7.3.</w:t>
            </w:r>
            <w:r w:rsidRPr="0037213D">
              <w:rPr>
                <w:rStyle w:val="Hyperlink"/>
                <w:noProof/>
              </w:rPr>
              <w:t xml:space="preserve"> Discretización de código postal en 3 grupos</w:t>
            </w:r>
            <w:r>
              <w:rPr>
                <w:noProof/>
                <w:webHidden/>
              </w:rPr>
              <w:tab/>
            </w:r>
            <w:r>
              <w:rPr>
                <w:noProof/>
                <w:webHidden/>
              </w:rPr>
              <w:fldChar w:fldCharType="begin"/>
            </w:r>
            <w:r>
              <w:rPr>
                <w:noProof/>
                <w:webHidden/>
              </w:rPr>
              <w:instrText xml:space="preserve"> PAGEREF _Toc190340868 \h </w:instrText>
            </w:r>
            <w:r>
              <w:rPr>
                <w:noProof/>
                <w:webHidden/>
              </w:rPr>
            </w:r>
            <w:r>
              <w:rPr>
                <w:noProof/>
                <w:webHidden/>
              </w:rPr>
              <w:fldChar w:fldCharType="separate"/>
            </w:r>
            <w:r w:rsidR="0084590F">
              <w:rPr>
                <w:noProof/>
                <w:webHidden/>
              </w:rPr>
              <w:t>31</w:t>
            </w:r>
            <w:r>
              <w:rPr>
                <w:noProof/>
                <w:webHidden/>
              </w:rPr>
              <w:fldChar w:fldCharType="end"/>
            </w:r>
          </w:hyperlink>
        </w:p>
        <w:p w14:paraId="5091A48B" w14:textId="30067B46"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69" w:history="1">
            <w:r w:rsidRPr="0037213D">
              <w:rPr>
                <w:rStyle w:val="Hyperlink"/>
                <w:iCs/>
                <w:noProof/>
              </w:rPr>
              <w:t>4.7.4.</w:t>
            </w:r>
            <w:r w:rsidRPr="0037213D">
              <w:rPr>
                <w:rStyle w:val="Hyperlink"/>
                <w:noProof/>
              </w:rPr>
              <w:t xml:space="preserve"> Discretización de código postal en 2 grupos</w:t>
            </w:r>
            <w:r>
              <w:rPr>
                <w:noProof/>
                <w:webHidden/>
              </w:rPr>
              <w:tab/>
            </w:r>
            <w:r>
              <w:rPr>
                <w:noProof/>
                <w:webHidden/>
              </w:rPr>
              <w:fldChar w:fldCharType="begin"/>
            </w:r>
            <w:r>
              <w:rPr>
                <w:noProof/>
                <w:webHidden/>
              </w:rPr>
              <w:instrText xml:space="preserve"> PAGEREF _Toc190340869 \h </w:instrText>
            </w:r>
            <w:r>
              <w:rPr>
                <w:noProof/>
                <w:webHidden/>
              </w:rPr>
            </w:r>
            <w:r>
              <w:rPr>
                <w:noProof/>
                <w:webHidden/>
              </w:rPr>
              <w:fldChar w:fldCharType="separate"/>
            </w:r>
            <w:r w:rsidR="0084590F">
              <w:rPr>
                <w:noProof/>
                <w:webHidden/>
              </w:rPr>
              <w:t>32</w:t>
            </w:r>
            <w:r>
              <w:rPr>
                <w:noProof/>
                <w:webHidden/>
              </w:rPr>
              <w:fldChar w:fldCharType="end"/>
            </w:r>
          </w:hyperlink>
        </w:p>
        <w:p w14:paraId="7E62416F" w14:textId="2B058663"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70" w:history="1">
            <w:r w:rsidRPr="0037213D">
              <w:rPr>
                <w:rStyle w:val="Hyperlink"/>
                <w:iCs/>
                <w:noProof/>
              </w:rPr>
              <w:t>4.8.</w:t>
            </w:r>
            <w:r w:rsidRPr="0037213D">
              <w:rPr>
                <w:rStyle w:val="Hyperlink"/>
                <w:noProof/>
              </w:rPr>
              <w:t xml:space="preserve"> Filtrado de variables</w:t>
            </w:r>
            <w:r>
              <w:rPr>
                <w:noProof/>
                <w:webHidden/>
              </w:rPr>
              <w:tab/>
            </w:r>
            <w:r>
              <w:rPr>
                <w:noProof/>
                <w:webHidden/>
              </w:rPr>
              <w:fldChar w:fldCharType="begin"/>
            </w:r>
            <w:r>
              <w:rPr>
                <w:noProof/>
                <w:webHidden/>
              </w:rPr>
              <w:instrText xml:space="preserve"> PAGEREF _Toc190340870 \h </w:instrText>
            </w:r>
            <w:r>
              <w:rPr>
                <w:noProof/>
                <w:webHidden/>
              </w:rPr>
            </w:r>
            <w:r>
              <w:rPr>
                <w:noProof/>
                <w:webHidden/>
              </w:rPr>
              <w:fldChar w:fldCharType="separate"/>
            </w:r>
            <w:r w:rsidR="0084590F">
              <w:rPr>
                <w:noProof/>
                <w:webHidden/>
              </w:rPr>
              <w:t>35</w:t>
            </w:r>
            <w:r>
              <w:rPr>
                <w:noProof/>
                <w:webHidden/>
              </w:rPr>
              <w:fldChar w:fldCharType="end"/>
            </w:r>
          </w:hyperlink>
        </w:p>
        <w:p w14:paraId="1A753078" w14:textId="65645A69"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71" w:history="1">
            <w:r w:rsidRPr="0037213D">
              <w:rPr>
                <w:rStyle w:val="Hyperlink"/>
                <w:iCs/>
                <w:noProof/>
              </w:rPr>
              <w:t>4.9.</w:t>
            </w:r>
            <w:r w:rsidRPr="0037213D">
              <w:rPr>
                <w:rStyle w:val="Hyperlink"/>
                <w:noProof/>
              </w:rPr>
              <w:t xml:space="preserve"> Cifrado y seudonimización</w:t>
            </w:r>
            <w:r>
              <w:rPr>
                <w:noProof/>
                <w:webHidden/>
              </w:rPr>
              <w:tab/>
            </w:r>
            <w:r>
              <w:rPr>
                <w:noProof/>
                <w:webHidden/>
              </w:rPr>
              <w:fldChar w:fldCharType="begin"/>
            </w:r>
            <w:r>
              <w:rPr>
                <w:noProof/>
                <w:webHidden/>
              </w:rPr>
              <w:instrText xml:space="preserve"> PAGEREF _Toc190340871 \h </w:instrText>
            </w:r>
            <w:r>
              <w:rPr>
                <w:noProof/>
                <w:webHidden/>
              </w:rPr>
            </w:r>
            <w:r>
              <w:rPr>
                <w:noProof/>
                <w:webHidden/>
              </w:rPr>
              <w:fldChar w:fldCharType="separate"/>
            </w:r>
            <w:r w:rsidR="0084590F">
              <w:rPr>
                <w:noProof/>
                <w:webHidden/>
              </w:rPr>
              <w:t>36</w:t>
            </w:r>
            <w:r>
              <w:rPr>
                <w:noProof/>
                <w:webHidden/>
              </w:rPr>
              <w:fldChar w:fldCharType="end"/>
            </w:r>
          </w:hyperlink>
        </w:p>
        <w:p w14:paraId="1CD129DD" w14:textId="0F30CF35"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2" w:history="1">
            <w:r w:rsidRPr="0037213D">
              <w:rPr>
                <w:rStyle w:val="Hyperlink"/>
                <w:iCs/>
                <w:noProof/>
              </w:rPr>
              <w:t>4.9.1.</w:t>
            </w:r>
            <w:r w:rsidRPr="0037213D">
              <w:rPr>
                <w:rStyle w:val="Hyperlink"/>
                <w:noProof/>
              </w:rPr>
              <w:t xml:space="preserve"> Cifrado SHA256</w:t>
            </w:r>
            <w:r>
              <w:rPr>
                <w:noProof/>
                <w:webHidden/>
              </w:rPr>
              <w:tab/>
            </w:r>
            <w:r>
              <w:rPr>
                <w:noProof/>
                <w:webHidden/>
              </w:rPr>
              <w:fldChar w:fldCharType="begin"/>
            </w:r>
            <w:r>
              <w:rPr>
                <w:noProof/>
                <w:webHidden/>
              </w:rPr>
              <w:instrText xml:space="preserve"> PAGEREF _Toc190340872 \h </w:instrText>
            </w:r>
            <w:r>
              <w:rPr>
                <w:noProof/>
                <w:webHidden/>
              </w:rPr>
            </w:r>
            <w:r>
              <w:rPr>
                <w:noProof/>
                <w:webHidden/>
              </w:rPr>
              <w:fldChar w:fldCharType="separate"/>
            </w:r>
            <w:r w:rsidR="0084590F">
              <w:rPr>
                <w:noProof/>
                <w:webHidden/>
              </w:rPr>
              <w:t>37</w:t>
            </w:r>
            <w:r>
              <w:rPr>
                <w:noProof/>
                <w:webHidden/>
              </w:rPr>
              <w:fldChar w:fldCharType="end"/>
            </w:r>
          </w:hyperlink>
        </w:p>
        <w:p w14:paraId="1F3FB497" w14:textId="6ABB405E"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3" w:history="1">
            <w:r w:rsidRPr="0037213D">
              <w:rPr>
                <w:rStyle w:val="Hyperlink"/>
                <w:iCs/>
                <w:noProof/>
              </w:rPr>
              <w:t>4.9.2.</w:t>
            </w:r>
            <w:r w:rsidRPr="0037213D">
              <w:rPr>
                <w:rStyle w:val="Hyperlink"/>
                <w:noProof/>
              </w:rPr>
              <w:t xml:space="preserve"> Cifrado Blake2b</w:t>
            </w:r>
            <w:r>
              <w:rPr>
                <w:noProof/>
                <w:webHidden/>
              </w:rPr>
              <w:tab/>
            </w:r>
            <w:r>
              <w:rPr>
                <w:noProof/>
                <w:webHidden/>
              </w:rPr>
              <w:fldChar w:fldCharType="begin"/>
            </w:r>
            <w:r>
              <w:rPr>
                <w:noProof/>
                <w:webHidden/>
              </w:rPr>
              <w:instrText xml:space="preserve"> PAGEREF _Toc190340873 \h </w:instrText>
            </w:r>
            <w:r>
              <w:rPr>
                <w:noProof/>
                <w:webHidden/>
              </w:rPr>
            </w:r>
            <w:r>
              <w:rPr>
                <w:noProof/>
                <w:webHidden/>
              </w:rPr>
              <w:fldChar w:fldCharType="separate"/>
            </w:r>
            <w:r w:rsidR="0084590F">
              <w:rPr>
                <w:noProof/>
                <w:webHidden/>
              </w:rPr>
              <w:t>37</w:t>
            </w:r>
            <w:r>
              <w:rPr>
                <w:noProof/>
                <w:webHidden/>
              </w:rPr>
              <w:fldChar w:fldCharType="end"/>
            </w:r>
          </w:hyperlink>
        </w:p>
        <w:p w14:paraId="69FFCC43" w14:textId="4391B6D8"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4" w:history="1">
            <w:r w:rsidRPr="0037213D">
              <w:rPr>
                <w:rStyle w:val="Hyperlink"/>
                <w:iCs/>
                <w:noProof/>
              </w:rPr>
              <w:t>4.9.3.</w:t>
            </w:r>
            <w:r w:rsidRPr="0037213D">
              <w:rPr>
                <w:rStyle w:val="Hyperlink"/>
                <w:noProof/>
              </w:rPr>
              <w:t xml:space="preserve"> Cifrado Blake2b con gestión de dominio</w:t>
            </w:r>
            <w:r>
              <w:rPr>
                <w:noProof/>
                <w:webHidden/>
              </w:rPr>
              <w:tab/>
            </w:r>
            <w:r>
              <w:rPr>
                <w:noProof/>
                <w:webHidden/>
              </w:rPr>
              <w:fldChar w:fldCharType="begin"/>
            </w:r>
            <w:r>
              <w:rPr>
                <w:noProof/>
                <w:webHidden/>
              </w:rPr>
              <w:instrText xml:space="preserve"> PAGEREF _Toc190340874 \h </w:instrText>
            </w:r>
            <w:r>
              <w:rPr>
                <w:noProof/>
                <w:webHidden/>
              </w:rPr>
            </w:r>
            <w:r>
              <w:rPr>
                <w:noProof/>
                <w:webHidden/>
              </w:rPr>
              <w:fldChar w:fldCharType="separate"/>
            </w:r>
            <w:r w:rsidR="0084590F">
              <w:rPr>
                <w:noProof/>
                <w:webHidden/>
              </w:rPr>
              <w:t>38</w:t>
            </w:r>
            <w:r>
              <w:rPr>
                <w:noProof/>
                <w:webHidden/>
              </w:rPr>
              <w:fldChar w:fldCharType="end"/>
            </w:r>
          </w:hyperlink>
        </w:p>
        <w:p w14:paraId="154C0427" w14:textId="19D2DAF0"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5" w:history="1">
            <w:r w:rsidRPr="0037213D">
              <w:rPr>
                <w:rStyle w:val="Hyperlink"/>
                <w:iCs/>
                <w:noProof/>
              </w:rPr>
              <w:t>4.9.4.</w:t>
            </w:r>
            <w:r w:rsidRPr="0037213D">
              <w:rPr>
                <w:rStyle w:val="Hyperlink"/>
                <w:noProof/>
              </w:rPr>
              <w:t xml:space="preserve"> Cifrado Blake2b con sal (salt)</w:t>
            </w:r>
            <w:r>
              <w:rPr>
                <w:noProof/>
                <w:webHidden/>
              </w:rPr>
              <w:tab/>
            </w:r>
            <w:r>
              <w:rPr>
                <w:noProof/>
                <w:webHidden/>
              </w:rPr>
              <w:fldChar w:fldCharType="begin"/>
            </w:r>
            <w:r>
              <w:rPr>
                <w:noProof/>
                <w:webHidden/>
              </w:rPr>
              <w:instrText xml:space="preserve"> PAGEREF _Toc190340875 \h </w:instrText>
            </w:r>
            <w:r>
              <w:rPr>
                <w:noProof/>
                <w:webHidden/>
              </w:rPr>
            </w:r>
            <w:r>
              <w:rPr>
                <w:noProof/>
                <w:webHidden/>
              </w:rPr>
              <w:fldChar w:fldCharType="separate"/>
            </w:r>
            <w:r w:rsidR="0084590F">
              <w:rPr>
                <w:noProof/>
                <w:webHidden/>
              </w:rPr>
              <w:t>40</w:t>
            </w:r>
            <w:r>
              <w:rPr>
                <w:noProof/>
                <w:webHidden/>
              </w:rPr>
              <w:fldChar w:fldCharType="end"/>
            </w:r>
          </w:hyperlink>
        </w:p>
        <w:p w14:paraId="20480F88" w14:textId="4CF3D2E7" w:rsidR="00C06815" w:rsidRDefault="00C06815">
          <w:pPr>
            <w:pStyle w:val="TOC2"/>
            <w:tabs>
              <w:tab w:val="right" w:leader="dot" w:pos="9607"/>
            </w:tabs>
            <w:rPr>
              <w:rFonts w:eastAsiaTheme="minorEastAsia"/>
              <w:noProof/>
              <w:kern w:val="2"/>
              <w:sz w:val="24"/>
              <w:szCs w:val="24"/>
              <w:lang w:eastAsia="es-ES"/>
              <w14:ligatures w14:val="standardContextual"/>
            </w:rPr>
          </w:pPr>
          <w:hyperlink w:anchor="_Toc190340876" w:history="1">
            <w:r w:rsidRPr="0037213D">
              <w:rPr>
                <w:rStyle w:val="Hyperlink"/>
                <w:iCs/>
                <w:noProof/>
              </w:rPr>
              <w:t>4.10.</w:t>
            </w:r>
            <w:r w:rsidRPr="0037213D">
              <w:rPr>
                <w:rStyle w:val="Hyperlink"/>
                <w:noProof/>
              </w:rPr>
              <w:t xml:space="preserve"> Resultado final de anonimización</w:t>
            </w:r>
            <w:r>
              <w:rPr>
                <w:noProof/>
                <w:webHidden/>
              </w:rPr>
              <w:tab/>
            </w:r>
            <w:r>
              <w:rPr>
                <w:noProof/>
                <w:webHidden/>
              </w:rPr>
              <w:fldChar w:fldCharType="begin"/>
            </w:r>
            <w:r>
              <w:rPr>
                <w:noProof/>
                <w:webHidden/>
              </w:rPr>
              <w:instrText xml:space="preserve"> PAGEREF _Toc190340876 \h </w:instrText>
            </w:r>
            <w:r>
              <w:rPr>
                <w:noProof/>
                <w:webHidden/>
              </w:rPr>
            </w:r>
            <w:r>
              <w:rPr>
                <w:noProof/>
                <w:webHidden/>
              </w:rPr>
              <w:fldChar w:fldCharType="separate"/>
            </w:r>
            <w:r w:rsidR="0084590F">
              <w:rPr>
                <w:noProof/>
                <w:webHidden/>
              </w:rPr>
              <w:t>41</w:t>
            </w:r>
            <w:r>
              <w:rPr>
                <w:noProof/>
                <w:webHidden/>
              </w:rPr>
              <w:fldChar w:fldCharType="end"/>
            </w:r>
          </w:hyperlink>
        </w:p>
        <w:p w14:paraId="07889333" w14:textId="23DC5205"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7" w:history="1">
            <w:r w:rsidRPr="0037213D">
              <w:rPr>
                <w:rStyle w:val="Hyperlink"/>
                <w:iCs/>
                <w:noProof/>
              </w:rPr>
              <w:t>4.10.1.</w:t>
            </w:r>
            <w:r w:rsidRPr="0037213D">
              <w:rPr>
                <w:rStyle w:val="Hyperlink"/>
                <w:noProof/>
              </w:rPr>
              <w:t xml:space="preserve"> Conjunto anonimizado con Anonimato K=5 y código postal en 2 grupos</w:t>
            </w:r>
            <w:r>
              <w:rPr>
                <w:noProof/>
                <w:webHidden/>
              </w:rPr>
              <w:tab/>
            </w:r>
            <w:r>
              <w:rPr>
                <w:noProof/>
                <w:webHidden/>
              </w:rPr>
              <w:fldChar w:fldCharType="begin"/>
            </w:r>
            <w:r>
              <w:rPr>
                <w:noProof/>
                <w:webHidden/>
              </w:rPr>
              <w:instrText xml:space="preserve"> PAGEREF _Toc190340877 \h </w:instrText>
            </w:r>
            <w:r>
              <w:rPr>
                <w:noProof/>
                <w:webHidden/>
              </w:rPr>
            </w:r>
            <w:r>
              <w:rPr>
                <w:noProof/>
                <w:webHidden/>
              </w:rPr>
              <w:fldChar w:fldCharType="separate"/>
            </w:r>
            <w:r w:rsidR="0084590F">
              <w:rPr>
                <w:noProof/>
                <w:webHidden/>
              </w:rPr>
              <w:t>41</w:t>
            </w:r>
            <w:r>
              <w:rPr>
                <w:noProof/>
                <w:webHidden/>
              </w:rPr>
              <w:fldChar w:fldCharType="end"/>
            </w:r>
          </w:hyperlink>
        </w:p>
        <w:p w14:paraId="1D83C73F" w14:textId="6EFD3C1C" w:rsidR="00C06815" w:rsidRDefault="00C06815">
          <w:pPr>
            <w:pStyle w:val="TOC3"/>
            <w:tabs>
              <w:tab w:val="right" w:leader="dot" w:pos="9607"/>
            </w:tabs>
            <w:rPr>
              <w:rFonts w:eastAsiaTheme="minorEastAsia"/>
              <w:noProof/>
              <w:kern w:val="2"/>
              <w:sz w:val="24"/>
              <w:szCs w:val="24"/>
              <w:lang w:eastAsia="es-ES"/>
              <w14:ligatures w14:val="standardContextual"/>
            </w:rPr>
          </w:pPr>
          <w:hyperlink w:anchor="_Toc190340878" w:history="1">
            <w:r w:rsidRPr="0037213D">
              <w:rPr>
                <w:rStyle w:val="Hyperlink"/>
                <w:iCs/>
                <w:noProof/>
              </w:rPr>
              <w:t>4.10.2.</w:t>
            </w:r>
            <w:r w:rsidRPr="0037213D">
              <w:rPr>
                <w:rStyle w:val="Hyperlink"/>
                <w:noProof/>
              </w:rPr>
              <w:t xml:space="preserve"> Conjunto anonimizado con Anonimato K=11, sin código postal</w:t>
            </w:r>
            <w:r>
              <w:rPr>
                <w:noProof/>
                <w:webHidden/>
              </w:rPr>
              <w:tab/>
            </w:r>
            <w:r>
              <w:rPr>
                <w:noProof/>
                <w:webHidden/>
              </w:rPr>
              <w:fldChar w:fldCharType="begin"/>
            </w:r>
            <w:r>
              <w:rPr>
                <w:noProof/>
                <w:webHidden/>
              </w:rPr>
              <w:instrText xml:space="preserve"> PAGEREF _Toc190340878 \h </w:instrText>
            </w:r>
            <w:r>
              <w:rPr>
                <w:noProof/>
                <w:webHidden/>
              </w:rPr>
            </w:r>
            <w:r>
              <w:rPr>
                <w:noProof/>
                <w:webHidden/>
              </w:rPr>
              <w:fldChar w:fldCharType="separate"/>
            </w:r>
            <w:r w:rsidR="0084590F">
              <w:rPr>
                <w:noProof/>
                <w:webHidden/>
              </w:rPr>
              <w:t>42</w:t>
            </w:r>
            <w:r>
              <w:rPr>
                <w:noProof/>
                <w:webHidden/>
              </w:rPr>
              <w:fldChar w:fldCharType="end"/>
            </w:r>
          </w:hyperlink>
        </w:p>
        <w:p w14:paraId="637F8CCF" w14:textId="5B4861A9" w:rsidR="00C06815" w:rsidRDefault="00C06815">
          <w:pPr>
            <w:pStyle w:val="TOC1"/>
            <w:tabs>
              <w:tab w:val="right" w:leader="dot" w:pos="9607"/>
            </w:tabs>
            <w:rPr>
              <w:rFonts w:eastAsiaTheme="minorEastAsia"/>
              <w:noProof/>
              <w:kern w:val="2"/>
              <w:sz w:val="24"/>
              <w:szCs w:val="24"/>
              <w:lang w:eastAsia="es-ES"/>
              <w14:ligatures w14:val="standardContextual"/>
            </w:rPr>
          </w:pPr>
          <w:hyperlink w:anchor="_Toc190340879" w:history="1">
            <w:r w:rsidRPr="0037213D">
              <w:rPr>
                <w:rStyle w:val="Hyperlink"/>
                <w:noProof/>
              </w:rPr>
              <w:t>5. Conclusiones</w:t>
            </w:r>
            <w:r>
              <w:rPr>
                <w:noProof/>
                <w:webHidden/>
              </w:rPr>
              <w:tab/>
            </w:r>
            <w:r>
              <w:rPr>
                <w:noProof/>
                <w:webHidden/>
              </w:rPr>
              <w:fldChar w:fldCharType="begin"/>
            </w:r>
            <w:r>
              <w:rPr>
                <w:noProof/>
                <w:webHidden/>
              </w:rPr>
              <w:instrText xml:space="preserve"> PAGEREF _Toc190340879 \h </w:instrText>
            </w:r>
            <w:r>
              <w:rPr>
                <w:noProof/>
                <w:webHidden/>
              </w:rPr>
            </w:r>
            <w:r>
              <w:rPr>
                <w:noProof/>
                <w:webHidden/>
              </w:rPr>
              <w:fldChar w:fldCharType="separate"/>
            </w:r>
            <w:r w:rsidR="0084590F">
              <w:rPr>
                <w:noProof/>
                <w:webHidden/>
              </w:rPr>
              <w:t>44</w:t>
            </w:r>
            <w:r>
              <w:rPr>
                <w:noProof/>
                <w:webHidden/>
              </w:rPr>
              <w:fldChar w:fldCharType="end"/>
            </w:r>
          </w:hyperlink>
        </w:p>
        <w:p w14:paraId="2F49C1A2" w14:textId="1C7AF853" w:rsidR="00C06815" w:rsidRDefault="00C06815">
          <w:pPr>
            <w:pStyle w:val="TOC1"/>
            <w:tabs>
              <w:tab w:val="right" w:leader="dot" w:pos="9607"/>
            </w:tabs>
            <w:rPr>
              <w:rFonts w:eastAsiaTheme="minorEastAsia"/>
              <w:noProof/>
              <w:kern w:val="2"/>
              <w:sz w:val="24"/>
              <w:szCs w:val="24"/>
              <w:lang w:eastAsia="es-ES"/>
              <w14:ligatures w14:val="standardContextual"/>
            </w:rPr>
          </w:pPr>
          <w:hyperlink w:anchor="_Toc190340880" w:history="1">
            <w:r w:rsidRPr="0037213D">
              <w:rPr>
                <w:rStyle w:val="Hyperlink"/>
                <w:noProof/>
              </w:rPr>
              <w:t>6. Referencias</w:t>
            </w:r>
            <w:r>
              <w:rPr>
                <w:noProof/>
                <w:webHidden/>
              </w:rPr>
              <w:tab/>
            </w:r>
            <w:r>
              <w:rPr>
                <w:noProof/>
                <w:webHidden/>
              </w:rPr>
              <w:fldChar w:fldCharType="begin"/>
            </w:r>
            <w:r>
              <w:rPr>
                <w:noProof/>
                <w:webHidden/>
              </w:rPr>
              <w:instrText xml:space="preserve"> PAGEREF _Toc190340880 \h </w:instrText>
            </w:r>
            <w:r>
              <w:rPr>
                <w:noProof/>
                <w:webHidden/>
              </w:rPr>
            </w:r>
            <w:r>
              <w:rPr>
                <w:noProof/>
                <w:webHidden/>
              </w:rPr>
              <w:fldChar w:fldCharType="separate"/>
            </w:r>
            <w:r w:rsidR="0084590F">
              <w:rPr>
                <w:noProof/>
                <w:webHidden/>
              </w:rPr>
              <w:t>45</w:t>
            </w:r>
            <w:r>
              <w:rPr>
                <w:noProof/>
                <w:webHidden/>
              </w:rPr>
              <w:fldChar w:fldCharType="end"/>
            </w:r>
          </w:hyperlink>
        </w:p>
        <w:p w14:paraId="0C0978A1" w14:textId="3B9634ED" w:rsidR="0095070E" w:rsidRPr="0095070E" w:rsidRDefault="0095070E">
          <w:pPr>
            <w:rPr>
              <w:lang w:val="en-US"/>
            </w:rPr>
          </w:pPr>
          <w:r>
            <w:rPr>
              <w:b/>
              <w:bCs/>
            </w:rPr>
            <w:fldChar w:fldCharType="end"/>
          </w:r>
        </w:p>
      </w:sdtContent>
    </w:sdt>
    <w:p w14:paraId="62540FC0" w14:textId="77777777" w:rsidR="00FF2DA2" w:rsidRDefault="00FF2DA2" w:rsidP="00076ADC">
      <w:pPr>
        <w:rPr>
          <w:lang w:val="en-US"/>
        </w:rPr>
      </w:pPr>
    </w:p>
    <w:p w14:paraId="1C1FAED2" w14:textId="77777777" w:rsidR="00FF2DA2" w:rsidRDefault="00FF2DA2" w:rsidP="00076ADC">
      <w:pPr>
        <w:rPr>
          <w:lang w:val="en-US"/>
        </w:rPr>
      </w:pPr>
    </w:p>
    <w:p w14:paraId="5662C60B" w14:textId="77777777" w:rsidR="00FF2DA2" w:rsidRDefault="00FF2DA2" w:rsidP="00076ADC">
      <w:pPr>
        <w:rPr>
          <w:lang w:val="en-US"/>
        </w:rPr>
      </w:pPr>
    </w:p>
    <w:p w14:paraId="0F76C2E2" w14:textId="77777777" w:rsidR="00FF2DA2" w:rsidRDefault="00FF2DA2" w:rsidP="00076ADC">
      <w:pPr>
        <w:rPr>
          <w:lang w:val="en-US"/>
        </w:rPr>
      </w:pPr>
    </w:p>
    <w:p w14:paraId="761CE6A3" w14:textId="77777777" w:rsidR="00FF2DA2" w:rsidRDefault="00FF2DA2" w:rsidP="00076ADC">
      <w:pPr>
        <w:rPr>
          <w:lang w:val="en-US"/>
        </w:rPr>
      </w:pPr>
    </w:p>
    <w:p w14:paraId="33A9BAE0" w14:textId="77777777" w:rsidR="00FF2DA2" w:rsidRDefault="00FF2DA2" w:rsidP="00076ADC">
      <w:pPr>
        <w:rPr>
          <w:lang w:val="en-US"/>
        </w:rPr>
      </w:pPr>
    </w:p>
    <w:p w14:paraId="02F8DDB3" w14:textId="77777777" w:rsidR="00FF2DA2" w:rsidRDefault="00FF2DA2" w:rsidP="00076ADC">
      <w:pPr>
        <w:rPr>
          <w:lang w:val="en-US"/>
        </w:rPr>
      </w:pPr>
    </w:p>
    <w:p w14:paraId="4AF3EDC5" w14:textId="77777777" w:rsidR="00FF2DA2" w:rsidRDefault="00FF2DA2" w:rsidP="00076ADC">
      <w:pPr>
        <w:rPr>
          <w:lang w:val="en-US"/>
        </w:rPr>
      </w:pPr>
    </w:p>
    <w:p w14:paraId="05050BDF" w14:textId="77777777" w:rsidR="00FF2DA2" w:rsidRDefault="00FF2DA2" w:rsidP="00076ADC">
      <w:pPr>
        <w:rPr>
          <w:lang w:val="en-US"/>
        </w:rPr>
      </w:pPr>
    </w:p>
    <w:p w14:paraId="3423C22B" w14:textId="77777777" w:rsidR="00FF2DA2" w:rsidRDefault="00FF2DA2" w:rsidP="00076ADC">
      <w:pPr>
        <w:rPr>
          <w:lang w:val="en-US"/>
        </w:rPr>
      </w:pPr>
    </w:p>
    <w:p w14:paraId="5F5FB644" w14:textId="77777777" w:rsidR="00FF2DA2" w:rsidRDefault="00FF2DA2" w:rsidP="00076ADC">
      <w:pPr>
        <w:rPr>
          <w:lang w:val="en-US"/>
        </w:rPr>
      </w:pPr>
    </w:p>
    <w:p w14:paraId="365A4D52" w14:textId="77777777" w:rsidR="00FF2DA2" w:rsidRDefault="00FF2DA2" w:rsidP="00076ADC">
      <w:pPr>
        <w:rPr>
          <w:lang w:val="en-US"/>
        </w:rPr>
      </w:pPr>
    </w:p>
    <w:p w14:paraId="3DEE241E" w14:textId="77777777" w:rsidR="00FF2DA2" w:rsidRDefault="00FF2DA2" w:rsidP="00076ADC">
      <w:pPr>
        <w:rPr>
          <w:lang w:val="en-US"/>
        </w:rPr>
      </w:pPr>
    </w:p>
    <w:p w14:paraId="4ED82E8F" w14:textId="77777777" w:rsidR="00FF2DA2" w:rsidRDefault="00FF2DA2" w:rsidP="00076ADC">
      <w:pPr>
        <w:rPr>
          <w:lang w:val="en-US"/>
        </w:rPr>
      </w:pPr>
    </w:p>
    <w:p w14:paraId="5FBB8CFC" w14:textId="77777777" w:rsidR="00FF2DA2" w:rsidRDefault="00FF2DA2" w:rsidP="00076ADC">
      <w:pPr>
        <w:rPr>
          <w:lang w:val="en-US"/>
        </w:rPr>
      </w:pPr>
    </w:p>
    <w:p w14:paraId="1FF821C5" w14:textId="77777777" w:rsidR="00C06815" w:rsidRDefault="00C06815" w:rsidP="00076ADC">
      <w:pPr>
        <w:rPr>
          <w:lang w:val="en-US"/>
        </w:rPr>
      </w:pPr>
    </w:p>
    <w:p w14:paraId="2BF7FCE5" w14:textId="77777777" w:rsidR="00C06815" w:rsidRDefault="00C06815" w:rsidP="00076ADC">
      <w:pPr>
        <w:rPr>
          <w:lang w:val="en-US"/>
        </w:rPr>
      </w:pPr>
    </w:p>
    <w:p w14:paraId="19596AD5" w14:textId="77777777" w:rsidR="00C06815" w:rsidRDefault="00C06815" w:rsidP="00076ADC">
      <w:pPr>
        <w:rPr>
          <w:lang w:val="en-US"/>
        </w:rPr>
      </w:pPr>
    </w:p>
    <w:p w14:paraId="189CAC46" w14:textId="77777777" w:rsidR="00FF2DA2" w:rsidRDefault="00FF2DA2" w:rsidP="00076ADC">
      <w:pPr>
        <w:rPr>
          <w:lang w:val="en-US"/>
        </w:rPr>
      </w:pPr>
    </w:p>
    <w:p w14:paraId="34A71E5F" w14:textId="77777777" w:rsidR="00FF2DA2" w:rsidRDefault="00FF2DA2" w:rsidP="00076ADC">
      <w:pPr>
        <w:rPr>
          <w:lang w:val="en-US"/>
        </w:rPr>
      </w:pPr>
    </w:p>
    <w:p w14:paraId="0F8CC8AB" w14:textId="77777777" w:rsidR="00FF2DA2" w:rsidRDefault="00FF2DA2" w:rsidP="00076ADC">
      <w:pPr>
        <w:rPr>
          <w:lang w:val="en-US"/>
        </w:rPr>
      </w:pPr>
    </w:p>
    <w:p w14:paraId="082250C5" w14:textId="77777777" w:rsidR="00FF2DA2" w:rsidRDefault="00FF2DA2" w:rsidP="00076ADC">
      <w:pPr>
        <w:rPr>
          <w:lang w:val="en-US"/>
        </w:rPr>
      </w:pPr>
    </w:p>
    <w:p w14:paraId="226C50D9" w14:textId="709C23C6" w:rsidR="00FF2DA2" w:rsidRPr="00FF2DA2" w:rsidRDefault="00FF2DA2" w:rsidP="00FF2DA2">
      <w:pPr>
        <w:rPr>
          <w:b/>
          <w:bCs/>
          <w:color w:val="FFFFFF" w:themeColor="background1"/>
          <w:sz w:val="28"/>
          <w:szCs w:val="28"/>
        </w:rPr>
      </w:pPr>
      <w:r w:rsidRPr="00FF2DA2">
        <w:rPr>
          <w:b/>
          <w:bCs/>
          <w:noProof/>
          <w:color w:val="FFFFFF" w:themeColor="background1"/>
          <w:sz w:val="28"/>
          <w:szCs w:val="28"/>
          <w14:ligatures w14:val="standardContextual"/>
        </w:rPr>
        <mc:AlternateContent>
          <mc:Choice Requires="wps">
            <w:drawing>
              <wp:anchor distT="0" distB="0" distL="114300" distR="114300" simplePos="0" relativeHeight="251674624" behindDoc="1" locked="0" layoutInCell="1" allowOverlap="1" wp14:anchorId="311565C1" wp14:editId="65619B02">
                <wp:simplePos x="0" y="0"/>
                <wp:positionH relativeFrom="column">
                  <wp:posOffset>-124358</wp:posOffset>
                </wp:positionH>
                <wp:positionV relativeFrom="paragraph">
                  <wp:posOffset>-146305</wp:posOffset>
                </wp:positionV>
                <wp:extent cx="6174028" cy="1909267"/>
                <wp:effectExtent l="0" t="0" r="17780" b="15240"/>
                <wp:wrapNone/>
                <wp:docPr id="743207940" name="Rectangle 7"/>
                <wp:cNvGraphicFramePr/>
                <a:graphic xmlns:a="http://schemas.openxmlformats.org/drawingml/2006/main">
                  <a:graphicData uri="http://schemas.microsoft.com/office/word/2010/wordprocessingShape">
                    <wps:wsp>
                      <wps:cNvSpPr/>
                      <wps:spPr>
                        <a:xfrm>
                          <a:off x="0" y="0"/>
                          <a:ext cx="6174028" cy="1909267"/>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AA0FB22" id="Rectangle 7" o:spid="_x0000_s1026" style="position:absolute;margin-left:-9.8pt;margin-top:-11.5pt;width:486.15pt;height:150.35pt;z-index:-251641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" fillcolor="#0e3062 [3204]" strokecolor="#02070e [484]" strokeweight="1pt"/>
            </w:pict>
          </mc:Fallback>
        </mc:AlternateContent>
      </w:r>
      <w:r w:rsidRPr="00FF2DA2">
        <w:rPr>
          <w:b/>
          <w:bCs/>
          <w:color w:val="FFFFFF" w:themeColor="background1"/>
          <w:sz w:val="28"/>
          <w:szCs w:val="28"/>
        </w:rPr>
        <w:t xml:space="preserve">Contenido elaborado por José </w:t>
      </w:r>
      <w:proofErr w:type="spellStart"/>
      <w:r w:rsidRPr="00FF2DA2">
        <w:rPr>
          <w:b/>
          <w:bCs/>
          <w:color w:val="FFFFFF" w:themeColor="background1"/>
          <w:sz w:val="28"/>
          <w:szCs w:val="28"/>
        </w:rPr>
        <w:t>Barranquero</w:t>
      </w:r>
      <w:proofErr w:type="spellEnd"/>
      <w:r w:rsidRPr="00FF2DA2">
        <w:rPr>
          <w:b/>
          <w:bCs/>
          <w:color w:val="FFFFFF" w:themeColor="background1"/>
          <w:sz w:val="28"/>
          <w:szCs w:val="28"/>
        </w:rPr>
        <w:t>, experto en Ciencia de Datos y Computación Cuántica.</w:t>
      </w:r>
    </w:p>
    <w:p w14:paraId="306660BC" w14:textId="77777777" w:rsidR="00FF2DA2" w:rsidRPr="00FF2DA2" w:rsidRDefault="00FF2DA2" w:rsidP="00FF2DA2">
      <w:pPr>
        <w:rPr>
          <w:color w:val="FFFFFF" w:themeColor="background1"/>
        </w:rPr>
      </w:pPr>
      <w:r w:rsidRPr="00FF2DA2">
        <w:rPr>
          <w:color w:val="FFFFFF" w:themeColor="background1"/>
        </w:rPr>
        <w:t xml:space="preserve">Este documento ha sido elaborado en el marco de la Iniciativa Aporta (datos.gob.es), desarrollada por el Ministerio de Asuntos Económicos y Transformación Digital a través de la Entidad Pública Empresarial Red.es, y en colaboración con la Oficina del Dato. El uso de este documento implica la expresa y plena aceptación de las condiciones generales de reutilización referidas en el aviso legal que se muestra en: </w:t>
      </w:r>
    </w:p>
    <w:p w14:paraId="6299E636" w14:textId="77777777" w:rsidR="00FF2DA2" w:rsidRPr="00FF2DA2" w:rsidRDefault="00FF2DA2" w:rsidP="00FF2DA2">
      <w:pPr>
        <w:pStyle w:val="Estilodeenlaces"/>
        <w:rPr>
          <w:color w:val="FFFFFF" w:themeColor="background1"/>
        </w:rPr>
      </w:pPr>
      <w:r w:rsidRPr="00FF2DA2">
        <w:rPr>
          <w:color w:val="FFFFFF" w:themeColor="background1"/>
        </w:rPr>
        <w:t>http://datos.gob.es/es/aviso-legal</w:t>
      </w:r>
    </w:p>
    <w:p w14:paraId="2A250F05" w14:textId="11D0234A" w:rsidR="002D4AF9" w:rsidRDefault="002D4AF9" w:rsidP="00076ADC"/>
    <w:p w14:paraId="0079F5E2" w14:textId="77777777" w:rsidR="009E6FA9" w:rsidRDefault="009E6FA9" w:rsidP="009E6FA9"/>
    <w:p w14:paraId="5DE30B96" w14:textId="77777777" w:rsidR="00C06815" w:rsidRDefault="00C06815" w:rsidP="009E6FA9"/>
    <w:p w14:paraId="4095F7E1" w14:textId="77777777" w:rsidR="00C06815" w:rsidRDefault="00C06815" w:rsidP="009E6FA9"/>
    <w:p w14:paraId="6B5415C3" w14:textId="77777777" w:rsidR="00C06815" w:rsidRDefault="00C06815" w:rsidP="009E6FA9"/>
    <w:p w14:paraId="6457A34A" w14:textId="77777777" w:rsidR="00C06815" w:rsidRDefault="00C06815" w:rsidP="009E6FA9"/>
    <w:p w14:paraId="02767DCA" w14:textId="77777777" w:rsidR="00C06815" w:rsidRDefault="00C06815" w:rsidP="009E6FA9"/>
    <w:p w14:paraId="04F6DD1A" w14:textId="77777777" w:rsidR="00C06815" w:rsidRDefault="00C06815" w:rsidP="009E6FA9"/>
    <w:p w14:paraId="725EF9E9" w14:textId="77777777" w:rsidR="00C06815" w:rsidRDefault="00C06815" w:rsidP="009E6FA9"/>
    <w:p w14:paraId="4792D234" w14:textId="77777777" w:rsidR="00C06815" w:rsidRDefault="00C06815" w:rsidP="009E6FA9"/>
    <w:p w14:paraId="4A39CC1C" w14:textId="77777777" w:rsidR="00C06815" w:rsidRDefault="00C06815" w:rsidP="009E6FA9"/>
    <w:p w14:paraId="0B8326F4" w14:textId="77777777" w:rsidR="00C06815" w:rsidRDefault="00C06815" w:rsidP="009E6FA9"/>
    <w:p w14:paraId="179DDBCE" w14:textId="4B11F3C7" w:rsidR="009E6FA9" w:rsidRDefault="009E6FA9" w:rsidP="009E6FA9">
      <w:pPr>
        <w:pStyle w:val="ApartadoNivel1"/>
      </w:pPr>
      <w:bookmarkStart w:id="0" w:name="_Toc190340831"/>
      <w:r>
        <w:lastRenderedPageBreak/>
        <w:t>Introducción</w:t>
      </w:r>
      <w:bookmarkEnd w:id="0"/>
      <w:r>
        <w:t xml:space="preserve"> </w:t>
      </w:r>
    </w:p>
    <w:p w14:paraId="6A6B312F" w14:textId="77777777" w:rsidR="009E6FA9" w:rsidRDefault="009E6FA9" w:rsidP="009E6FA9">
      <w:r>
        <w:t xml:space="preserve">Nos encontramos en un momento histórico, donde </w:t>
      </w:r>
      <w:r w:rsidRPr="002A3009">
        <w:rPr>
          <w:b/>
          <w:bCs/>
        </w:rPr>
        <w:t>los datos se han convertido en un activo clave</w:t>
      </w:r>
      <w:r>
        <w:t xml:space="preserve"> para casi cualquier proceso de nuestra vida cotidiana. Cada vez hay </w:t>
      </w:r>
      <w:r w:rsidRPr="002A3009">
        <w:rPr>
          <w:b/>
          <w:bCs/>
        </w:rPr>
        <w:t>más formas de recoger datos</w:t>
      </w:r>
      <w:r>
        <w:t xml:space="preserve"> y </w:t>
      </w:r>
      <w:r w:rsidRPr="002A3009">
        <w:rPr>
          <w:b/>
          <w:bCs/>
        </w:rPr>
        <w:t>más capacidad para procesarlos y compartirlos</w:t>
      </w:r>
      <w:r>
        <w:t>, donde juegan un papel crucial nuevas tecnologías como Internet de las Cosas (</w:t>
      </w:r>
      <w:proofErr w:type="spellStart"/>
      <w:r>
        <w:t>IoT</w:t>
      </w:r>
      <w:proofErr w:type="spellEnd"/>
      <w:r>
        <w:t xml:space="preserve">), </w:t>
      </w:r>
      <w:proofErr w:type="spellStart"/>
      <w:r>
        <w:t>Blockchain</w:t>
      </w:r>
      <w:proofErr w:type="spellEnd"/>
      <w:r>
        <w:t xml:space="preserve">, Inteligencia Artificial, Big Data o </w:t>
      </w:r>
      <w:proofErr w:type="spellStart"/>
      <w:r>
        <w:t>Linked</w:t>
      </w:r>
      <w:proofErr w:type="spellEnd"/>
      <w:r>
        <w:t xml:space="preserve"> Data. </w:t>
      </w:r>
    </w:p>
    <w:p w14:paraId="2D4AD0B6" w14:textId="77777777" w:rsidR="009E6FA9" w:rsidRPr="002A3009" w:rsidRDefault="009E6FA9" w:rsidP="009E6FA9">
      <w:pPr>
        <w:rPr>
          <w:b/>
          <w:bCs/>
        </w:rPr>
      </w:pPr>
      <w:r>
        <w:t xml:space="preserve">El uso de estos datos no solo afecta a los resultados de empresas privadas, sino que también se aplica en la mejora de los servicios públicos y la toma de decisiones, así como para la </w:t>
      </w:r>
      <w:r w:rsidRPr="002A3009">
        <w:rPr>
          <w:b/>
          <w:bCs/>
        </w:rPr>
        <w:t xml:space="preserve">elaboración de estudios de carácter social, científico o económico. </w:t>
      </w:r>
    </w:p>
    <w:p w14:paraId="2A359A87" w14:textId="179F470C" w:rsidR="009E6FA9" w:rsidRDefault="009E6FA9" w:rsidP="009E6FA9">
      <w:r>
        <w:t xml:space="preserve">Tanto cuando hablamos de datos abiertos, como de datos en general, es crítico </w:t>
      </w:r>
      <w:hyperlink r:id="rId15" w:history="1">
        <w:r w:rsidRPr="00870CD6">
          <w:rPr>
            <w:rStyle w:val="EstilodeenlacesCar"/>
          </w:rPr>
          <w:t>poder garantizar la privacidad de los usuarios y la protección de sus datos personales</w:t>
        </w:r>
      </w:hyperlink>
      <w:r>
        <w:t xml:space="preserve">, entendidos como </w:t>
      </w:r>
      <w:hyperlink r:id="rId16" w:history="1">
        <w:r w:rsidRPr="00997D92">
          <w:rPr>
            <w:rStyle w:val="EstilodeenlacesCar"/>
          </w:rPr>
          <w:t>derechos fundamentales</w:t>
        </w:r>
      </w:hyperlink>
      <w:r w:rsidRPr="00997D92">
        <w:rPr>
          <w:rStyle w:val="EstilodeenlacesCar"/>
        </w:rPr>
        <w:t xml:space="preserve">. </w:t>
      </w:r>
      <w:r>
        <w:t xml:space="preserve">Un aspecto que en ocasiones no recibe especial atención a pesar de las rigurosas normativas existentes, como el </w:t>
      </w:r>
      <w:hyperlink r:id="rId17" w:history="1">
        <w:r w:rsidRPr="00FE5F6A">
          <w:rPr>
            <w:rStyle w:val="EstilodeenlacesCar"/>
          </w:rPr>
          <w:t>Reglamento General de Protección de Datos (RGPD)</w:t>
        </w:r>
      </w:hyperlink>
      <w:r>
        <w:t>.</w:t>
      </w:r>
    </w:p>
    <w:p w14:paraId="7B044881" w14:textId="1DDBEB1F" w:rsidR="009E6FA9" w:rsidRPr="00060480" w:rsidRDefault="009E6FA9" w:rsidP="009E6FA9">
      <w:pPr>
        <w:rPr>
          <w:b/>
          <w:bCs/>
        </w:rPr>
      </w:pPr>
      <w:r>
        <w:t xml:space="preserve">En este informe vamos a explicar los </w:t>
      </w:r>
      <w:r w:rsidRPr="00683D3C">
        <w:rPr>
          <w:b/>
          <w:bCs/>
        </w:rPr>
        <w:t xml:space="preserve">conceptos clave de un proceso de </w:t>
      </w:r>
      <w:proofErr w:type="spellStart"/>
      <w:r w:rsidRPr="00683D3C">
        <w:rPr>
          <w:b/>
          <w:bCs/>
        </w:rPr>
        <w:t>anonimización</w:t>
      </w:r>
      <w:proofErr w:type="spellEnd"/>
      <w:r w:rsidRPr="00683D3C">
        <w:rPr>
          <w:b/>
          <w:bCs/>
        </w:rPr>
        <w:t xml:space="preserve"> de datos</w:t>
      </w:r>
      <w:r>
        <w:t xml:space="preserve">, incluyendo definiciones, principios metodológicos y tipos de riesgos existentes. Finalmente se detallarán las técnicas esenciales que se aplican en la actualidad, presentado ejemplos prácticos de las más relevantes. Cabe destacar que existen técnicas más avanzadas no recogidas en este informe, siendo </w:t>
      </w:r>
      <w:r w:rsidRPr="00683D3C">
        <w:rPr>
          <w:b/>
          <w:bCs/>
        </w:rPr>
        <w:t>un campo con mucha actividad a nivel académico e investigador.</w:t>
      </w:r>
    </w:p>
    <w:p w14:paraId="2AFC27A3" w14:textId="1C6D0578" w:rsidR="00D17B23" w:rsidRPr="00060480" w:rsidRDefault="009E6FA9" w:rsidP="00D17B23">
      <w:pPr>
        <w:rPr>
          <w:rStyle w:val="IntenseReference"/>
          <w:b w:val="0"/>
          <w:bCs w:val="0"/>
          <w:smallCaps w:val="0"/>
          <w:color w:val="auto"/>
          <w:spacing w:val="0"/>
        </w:rPr>
      </w:pPr>
      <w:r>
        <w:t xml:space="preserve">El objetivo del informe es ofrecer una introducción suficiente y concisa, principalmente orientada a </w:t>
      </w:r>
      <w:r w:rsidRPr="00683D3C">
        <w:rPr>
          <w:b/>
          <w:bCs/>
        </w:rPr>
        <w:t>publicadores de datos que necesiten garantizar la privacidad</w:t>
      </w:r>
      <w:r>
        <w:t xml:space="preserve"> de estos. Por cuestiones de alcance, no se trata de una guía exhaustiva, sino una primera toma de contacto para entender los riesgos y técnicas disponibles, así como la complejidad inherente a cualquier proceso de </w:t>
      </w:r>
      <w:proofErr w:type="spellStart"/>
      <w:r>
        <w:t>anonimización</w:t>
      </w:r>
      <w:proofErr w:type="spellEnd"/>
      <w:r>
        <w:t xml:space="preserve"> de datos. Dado que los ejemplos planteados como casos prácticos están escritos en código Python, es recomendable tener unos conocimientos mínimos del lenguaje para poder entenderlos adecuadamente.</w:t>
      </w:r>
      <w:r w:rsidR="002D4AF9">
        <w:rPr>
          <w:noProof/>
          <w:color w:val="6C8A37"/>
        </w:rPr>
        <mc:AlternateContent>
          <mc:Choice Requires="wpg">
            <w:drawing>
              <wp:anchor distT="0" distB="0" distL="114300" distR="114300" simplePos="0" relativeHeight="251673600" behindDoc="0" locked="0" layoutInCell="1" allowOverlap="1" wp14:anchorId="52FACA03" wp14:editId="11900E0E">
                <wp:simplePos x="0" y="0"/>
                <wp:positionH relativeFrom="margin">
                  <wp:align>right</wp:align>
                </wp:positionH>
                <wp:positionV relativeFrom="paragraph">
                  <wp:posOffset>6890385</wp:posOffset>
                </wp:positionV>
                <wp:extent cx="5671451" cy="1235075"/>
                <wp:effectExtent l="0" t="0" r="5715" b="3175"/>
                <wp:wrapNone/>
                <wp:docPr id="756908137" name="Group 12"/>
                <wp:cNvGraphicFramePr/>
                <a:graphic xmlns:a="http://schemas.openxmlformats.org/drawingml/2006/main">
                  <a:graphicData uri="http://schemas.microsoft.com/office/word/2010/wordprocessingGroup">
                    <wpg:wgp>
                      <wpg:cNvGrpSpPr/>
                      <wpg:grpSpPr>
                        <a:xfrm>
                          <a:off x="0" y="0"/>
                          <a:ext cx="5671451" cy="1235075"/>
                          <a:chOff x="0" y="0"/>
                          <a:chExt cx="5671451" cy="1235075"/>
                        </a:xfrm>
                      </wpg:grpSpPr>
                      <pic:pic xmlns:pic="http://schemas.openxmlformats.org/drawingml/2006/picture">
                        <pic:nvPicPr>
                          <pic:cNvPr id="239860543" name="Imagen 9">
                            <a:extLst>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pic:cNvPr>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2892056" y="0"/>
                            <a:ext cx="2779395" cy="1235075"/>
                          </a:xfrm>
                          <a:prstGeom prst="rect">
                            <a:avLst/>
                          </a:prstGeom>
                        </pic:spPr>
                      </pic:pic>
                      <wps:wsp>
                        <wps:cNvPr id="578589042" name="Rectángulo 43"/>
                        <wps:cNvSpPr/>
                        <wps:spPr>
                          <a:xfrm>
                            <a:off x="0" y="212651"/>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8D42CB5" w14:textId="77777777" w:rsidR="002D4AF9" w:rsidRPr="000A3F0F" w:rsidRDefault="002D4AF9" w:rsidP="002D4AF9">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wps:wsp>
                        <wps:cNvPr id="14110032" name="Triángulo 8">
                          <a:extLst>
                            <a:ext uri="{FF2B5EF4-FFF2-40B4-BE49-F238E27FC236}">
                              <a16:creationId xmlns:a16="http://schemas.microsoft.com/office/drawing/2014/main" id="{E39903BA-01C8-4FA5-85F4-879C97473F67}"/>
                            </a:ext>
                            <a:ext uri="{C183D7F6-B498-43B3-948B-1728B52AA6E4}">
                              <adec:decorative xmlns:adec="http://schemas.microsoft.com/office/drawing/2017/decorative" val="1"/>
                            </a:ext>
                          </a:extLst>
                        </wps:cNvPr>
                        <wps:cNvSpPr/>
                        <wps:spPr>
                          <a:xfrm rot="5400000">
                            <a:off x="2061210" y="413163"/>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52FACA03" id="Group 12" o:spid="_x0000_s1029" style="position:absolute;margin-left:395.35pt;margin-top:542.55pt;width:446.55pt;height:97.25pt;z-index:251673600;mso-position-horizontal:right;mso-position-horizontal-relative:margin" coordsize="56714,123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9" o:spid="_x0000_s1030" type="#_x0000_t75" alt="&quot;&quot;" style="position:absolute;left:28920;width:27794;height:12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">
                  <v:imagedata r:id="rId19" o:title=""/>
                </v:shape>
                <v:rect id="Rectángulo 43" o:spid="_x0000_s1031" style="position:absolute;top:2126;width:20916;height:87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" fillcolor="white [3212]" stroked="f" strokeweight="1pt">
                  <v:textbox inset="6mm,1mm,6mm,1mm">
                    <w:txbxContent>
                      <w:p w14:paraId="58D42CB5" w14:textId="77777777" w:rsidR="002D4AF9" w:rsidRPr="000A3F0F" w:rsidRDefault="002D4AF9" w:rsidP="002D4AF9">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v:textbox>
                </v:re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32" type="#_x0000_t5" alt="&quot;&quot;" style="position:absolute;left:20611;top:4131;width:8408;height:482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" fillcolor="#f2f2f2 [3052]" stroked="f" strokeweight="1pt"/>
                <w10:wrap anchorx="margin"/>
              </v:group>
            </w:pict>
          </mc:Fallback>
        </mc:AlternateContent>
      </w:r>
    </w:p>
    <w:p w14:paraId="5E792F0D" w14:textId="47523CE9" w:rsidR="006B06BE" w:rsidRDefault="00CA2E0B" w:rsidP="00114095">
      <w:pPr>
        <w:pStyle w:val="IntenseQuote"/>
      </w:pPr>
      <w:r w:rsidRPr="00CA2E0B">
        <w:t>Es crítico poder garantizar la privacidad de los usuarios y la protección de sus datos personales.</w:t>
      </w:r>
    </w:p>
    <w:p w14:paraId="59AF698D" w14:textId="069FB1E2" w:rsidR="00CD208E" w:rsidRDefault="00CD208E" w:rsidP="00AC3568">
      <w:pPr>
        <w:pStyle w:val="ApartadoNivel2"/>
        <w:spacing w:after="240"/>
      </w:pPr>
      <w:bookmarkStart w:id="1" w:name="_Toc190340832"/>
      <w:r>
        <w:t>Definiciones y términos relevantes</w:t>
      </w:r>
      <w:bookmarkEnd w:id="1"/>
    </w:p>
    <w:p w14:paraId="6619330B" w14:textId="03EF0B17" w:rsidR="00CD208E" w:rsidRDefault="00CD208E" w:rsidP="00AC3568">
      <w:pPr>
        <w:ind w:left="284"/>
      </w:pPr>
      <w:r>
        <w:t>Antes de empezar, es necesario definir brevemente los conceptos sobre los que vamos a hablar en el informe. Para estas definiciones, se ha tomado como referencia el RGPD:</w:t>
      </w:r>
    </w:p>
    <w:p w14:paraId="0B206B31" w14:textId="6A892B37" w:rsidR="00CD208E" w:rsidRDefault="00CD208E" w:rsidP="00AC3568">
      <w:pPr>
        <w:ind w:left="709" w:hanging="283"/>
      </w:pPr>
      <w:r>
        <w:t>•</w:t>
      </w:r>
      <w:r>
        <w:tab/>
      </w:r>
      <w:r w:rsidRPr="00CD208E">
        <w:rPr>
          <w:b/>
          <w:bCs/>
        </w:rPr>
        <w:t>Persona física identificable:</w:t>
      </w:r>
      <w:r>
        <w:t xml:space="preserve"> persona cuya identidad pueda determinarse, directa o indirectamente, en particular mediante un identificador como, por ejemplo, un nombre, un número de identificación, datos de localización, un identificador en línea o uno o varios elementos propios de la identidad física, fisiológica, genética, psíquica, económica, cultural o social de dicha persona (RGPD, art. 4.1).</w:t>
      </w:r>
    </w:p>
    <w:p w14:paraId="6D37C329" w14:textId="2635A1A0" w:rsidR="00CD208E" w:rsidRDefault="00CD208E" w:rsidP="00AC3568">
      <w:pPr>
        <w:ind w:left="709" w:hanging="283"/>
      </w:pPr>
      <w:r>
        <w:t>•</w:t>
      </w:r>
      <w:r>
        <w:tab/>
      </w:r>
      <w:r w:rsidRPr="00CD208E">
        <w:rPr>
          <w:b/>
          <w:bCs/>
        </w:rPr>
        <w:t>Datos personales:</w:t>
      </w:r>
      <w:r>
        <w:t xml:space="preserve"> toda información relacionada con una persona física identificada o identificable, “el interesado” (RGPD, art. 4.1).</w:t>
      </w:r>
    </w:p>
    <w:p w14:paraId="2C3A56C5" w14:textId="2D262C0A" w:rsidR="00CD208E" w:rsidRDefault="00CD208E" w:rsidP="00AC3568">
      <w:pPr>
        <w:ind w:left="709" w:hanging="283"/>
      </w:pPr>
      <w:r>
        <w:lastRenderedPageBreak/>
        <w:t>•</w:t>
      </w:r>
      <w:r>
        <w:tab/>
      </w:r>
      <w:r w:rsidRPr="00CD208E">
        <w:rPr>
          <w:b/>
          <w:bCs/>
        </w:rPr>
        <w:t>Información de identificación personal:</w:t>
      </w:r>
      <w:r>
        <w:t xml:space="preserve"> en inglés </w:t>
      </w:r>
      <w:proofErr w:type="spellStart"/>
      <w:r>
        <w:t>Personally</w:t>
      </w:r>
      <w:proofErr w:type="spellEnd"/>
      <w:r>
        <w:t xml:space="preserve"> </w:t>
      </w:r>
      <w:proofErr w:type="spellStart"/>
      <w:r>
        <w:t>Identifiable</w:t>
      </w:r>
      <w:proofErr w:type="spellEnd"/>
      <w:r>
        <w:t xml:space="preserve"> </w:t>
      </w:r>
      <w:proofErr w:type="spellStart"/>
      <w:r>
        <w:t>Information</w:t>
      </w:r>
      <w:proofErr w:type="spellEnd"/>
      <w:r>
        <w:t xml:space="preserve"> o PII, es cualquier dato personal que podría identificar de forma única a una persona física identificable. Existen tres niveles de identificación de personas: microdatos, datos de identificación indirecta y datos sensibles. </w:t>
      </w:r>
    </w:p>
    <w:p w14:paraId="34D8BF24" w14:textId="62CDF380" w:rsidR="00CD208E" w:rsidRDefault="00CD208E" w:rsidP="00AC3568">
      <w:pPr>
        <w:ind w:left="709" w:hanging="283"/>
      </w:pPr>
      <w:r>
        <w:t>•</w:t>
      </w:r>
      <w:r>
        <w:tab/>
      </w:r>
      <w:r w:rsidRPr="00CD208E">
        <w:rPr>
          <w:b/>
          <w:bCs/>
        </w:rPr>
        <w:t>Microdatos:</w:t>
      </w:r>
      <w:r>
        <w:t xml:space="preserve"> son datos únicos para cada individuo, que pueden permitir su identificación directa (DNI, código de historia clínica, número de cuenta, perfil de redes sociales, </w:t>
      </w:r>
      <w:proofErr w:type="spellStart"/>
      <w:r>
        <w:t>etc</w:t>
      </w:r>
      <w:proofErr w:type="spellEnd"/>
      <w:r>
        <w:t xml:space="preserve">). </w:t>
      </w:r>
    </w:p>
    <w:p w14:paraId="28DF756F" w14:textId="6F677691" w:rsidR="00CD208E" w:rsidRDefault="00CD208E" w:rsidP="00AC3568">
      <w:pPr>
        <w:ind w:left="709" w:hanging="283"/>
      </w:pPr>
      <w:r>
        <w:t>•</w:t>
      </w:r>
      <w:r>
        <w:tab/>
      </w:r>
      <w:r w:rsidRPr="00CD208E">
        <w:rPr>
          <w:b/>
          <w:bCs/>
        </w:rPr>
        <w:t>Datos de identificación indirecta:</w:t>
      </w:r>
      <w:r>
        <w:t xml:space="preserve"> son aquellos datos que al combinarse con la misma o diferentes fuentes de datos pueden permitir identificar a un individuo (datos sociodemográficos, configuración del navegador, ubicación geográfica, </w:t>
      </w:r>
      <w:proofErr w:type="spellStart"/>
      <w:r>
        <w:t>etc</w:t>
      </w:r>
      <w:proofErr w:type="spellEnd"/>
      <w:r>
        <w:t xml:space="preserve">). También se conocen como </w:t>
      </w:r>
      <w:proofErr w:type="spellStart"/>
      <w:r>
        <w:t>quasi</w:t>
      </w:r>
      <w:proofErr w:type="spellEnd"/>
      <w:r>
        <w:t>-identificadores.</w:t>
      </w:r>
    </w:p>
    <w:p w14:paraId="2FB794EF" w14:textId="66BD0B97" w:rsidR="00CD208E" w:rsidRDefault="00CD208E" w:rsidP="00AC3568">
      <w:pPr>
        <w:ind w:left="709" w:hanging="283"/>
      </w:pPr>
      <w:r>
        <w:t>•</w:t>
      </w:r>
      <w:r>
        <w:tab/>
      </w:r>
      <w:r w:rsidRPr="00CD208E">
        <w:rPr>
          <w:b/>
          <w:bCs/>
        </w:rPr>
        <w:t>Datos sensibles:</w:t>
      </w:r>
      <w:r>
        <w:t xml:space="preserve"> son todos aquellos datos personales referidos en el artículo 9 del RGPD (en especial datos financieros y médicos), los cuales suelen ser útiles para la realización de estudios, por lo que es importante que estén presentes. Pero a su vez es crítico que no se pueda identificar al propietario de estos, por tener importantes implicaciones para su privacidad al tratarse de información confidencial del individuo.</w:t>
      </w:r>
    </w:p>
    <w:p w14:paraId="1D4CA5E7" w14:textId="04AA061A" w:rsidR="00CD208E" w:rsidRDefault="00CD208E" w:rsidP="00AC3568">
      <w:pPr>
        <w:ind w:left="709" w:hanging="283"/>
      </w:pPr>
      <w:r>
        <w:t>•</w:t>
      </w:r>
      <w:r>
        <w:tab/>
      </w:r>
      <w:r w:rsidRPr="00CD208E">
        <w:rPr>
          <w:b/>
          <w:bCs/>
        </w:rPr>
        <w:t>Tratamiento:</w:t>
      </w:r>
      <w:r>
        <w:t xml:space="preserve"> cualquier operación o conjunto de operaciones realizadas sobre datos personales o conjuntos de datos personales, ya sea por procedimientos automatizados o no, como la recogida, registro, organización, estructuración, conservación, adaptación o modificación, extracción, consulta, utilización, comunicación por transmisión, difusión o cualquier otra forma de habilitación de acceso, cotejo o interconexión, limitación, supresión o destrucción (RGPD, art. 4.2).</w:t>
      </w:r>
    </w:p>
    <w:p w14:paraId="34EEDBBE" w14:textId="3E265A6A" w:rsidR="00CD208E" w:rsidRDefault="00CD208E" w:rsidP="00AC3568">
      <w:pPr>
        <w:ind w:left="709" w:hanging="283"/>
      </w:pPr>
      <w:r>
        <w:t>•</w:t>
      </w:r>
      <w:r>
        <w:tab/>
      </w:r>
      <w:r w:rsidRPr="00CD208E">
        <w:rPr>
          <w:b/>
          <w:bCs/>
        </w:rPr>
        <w:t>Ofuscación de datos:</w:t>
      </w:r>
      <w:r>
        <w:t xml:space="preserve"> tratamiento para cambiar o alterar datos sensibles o que identifican a una persona, con el objetivo de proteger la información confidencial.</w:t>
      </w:r>
    </w:p>
    <w:p w14:paraId="64D28CC5" w14:textId="360F8E56" w:rsidR="00CD208E" w:rsidRDefault="00CD208E" w:rsidP="00AC3568">
      <w:pPr>
        <w:ind w:left="709" w:hanging="283"/>
      </w:pPr>
      <w:r>
        <w:t>•</w:t>
      </w:r>
      <w:r>
        <w:tab/>
      </w:r>
      <w:proofErr w:type="spellStart"/>
      <w:r w:rsidRPr="00CD208E">
        <w:rPr>
          <w:b/>
          <w:bCs/>
        </w:rPr>
        <w:t>Anonimización</w:t>
      </w:r>
      <w:proofErr w:type="spellEnd"/>
      <w:r w:rsidRPr="00CD208E">
        <w:rPr>
          <w:b/>
          <w:bCs/>
        </w:rPr>
        <w:t xml:space="preserve"> de datos:</w:t>
      </w:r>
      <w:r>
        <w:t xml:space="preserve"> define la metodología y el conjunto de buenas prácticas y técnicas que reducen el riesgo de identificación de personas, la irreversibilidad del proceso de </w:t>
      </w:r>
      <w:proofErr w:type="spellStart"/>
      <w:r>
        <w:t>anonimización</w:t>
      </w:r>
      <w:proofErr w:type="spellEnd"/>
      <w:r>
        <w:t xml:space="preserve"> y la auditoría de la explotación de los datos anonimizados, monitorizando quién, cuándo y para qué se usan. Es decir, cubre tanto el objetivo de </w:t>
      </w:r>
      <w:proofErr w:type="spellStart"/>
      <w:r>
        <w:t>anonimización</w:t>
      </w:r>
      <w:proofErr w:type="spellEnd"/>
      <w:r>
        <w:t xml:space="preserve">, como el de mitigación del riesgo de </w:t>
      </w:r>
      <w:proofErr w:type="spellStart"/>
      <w:r>
        <w:t>reidentificación</w:t>
      </w:r>
      <w:proofErr w:type="spellEnd"/>
      <w:r>
        <w:t>, siendo este último un aspecto clave.</w:t>
      </w:r>
    </w:p>
    <w:p w14:paraId="54A83B09" w14:textId="2FA1AB2B" w:rsidR="00CD208E" w:rsidRDefault="00CD208E" w:rsidP="00AC3568">
      <w:pPr>
        <w:ind w:left="709" w:hanging="283"/>
      </w:pPr>
      <w:r>
        <w:t>•</w:t>
      </w:r>
      <w:r>
        <w:tab/>
      </w:r>
      <w:proofErr w:type="spellStart"/>
      <w:r w:rsidRPr="00CD208E">
        <w:rPr>
          <w:b/>
          <w:bCs/>
        </w:rPr>
        <w:t>Reidentificación</w:t>
      </w:r>
      <w:proofErr w:type="spellEnd"/>
      <w:r w:rsidRPr="00CD208E">
        <w:rPr>
          <w:b/>
          <w:bCs/>
        </w:rPr>
        <w:t>:</w:t>
      </w:r>
      <w:r>
        <w:t xml:space="preserve"> identificar a las personas específicas a las que pertenecen los datos a partir de ellos. Es uno de los riesgos clave a mitigar en un proceso de </w:t>
      </w:r>
      <w:proofErr w:type="spellStart"/>
      <w:r>
        <w:t>anonimización</w:t>
      </w:r>
      <w:proofErr w:type="spellEnd"/>
      <w:r>
        <w:t xml:space="preserve"> de datos. </w:t>
      </w:r>
    </w:p>
    <w:p w14:paraId="3CB2CF5C" w14:textId="26F09D87" w:rsidR="00CD208E" w:rsidRDefault="00CD208E" w:rsidP="00AC3568">
      <w:pPr>
        <w:ind w:left="709" w:hanging="283"/>
      </w:pPr>
      <w:r>
        <w:t>•</w:t>
      </w:r>
      <w:r>
        <w:tab/>
      </w:r>
      <w:r w:rsidRPr="00CD208E">
        <w:rPr>
          <w:b/>
          <w:bCs/>
        </w:rPr>
        <w:t>Cadena de confidencialidad:</w:t>
      </w:r>
      <w:r>
        <w:t xml:space="preserve"> término que incluye el análisis de riesgos específicos para la finalidad del tratamiento a realizar. La rotura de esta cadena implica la posibilidad de </w:t>
      </w:r>
      <w:proofErr w:type="spellStart"/>
      <w:r>
        <w:t>reidentificación</w:t>
      </w:r>
      <w:proofErr w:type="spellEnd"/>
      <w:r>
        <w:t>.</w:t>
      </w:r>
    </w:p>
    <w:p w14:paraId="03EE5CDC" w14:textId="3E55E458" w:rsidR="00CD208E" w:rsidRDefault="00CD208E" w:rsidP="00AC3568">
      <w:pPr>
        <w:ind w:left="709" w:hanging="283"/>
      </w:pPr>
      <w:r>
        <w:t>•</w:t>
      </w:r>
      <w:r>
        <w:tab/>
      </w:r>
      <w:r w:rsidRPr="00CD208E">
        <w:rPr>
          <w:b/>
          <w:bCs/>
        </w:rPr>
        <w:t>Datos anónimos:</w:t>
      </w:r>
      <w:r>
        <w:t xml:space="preserve"> datos que en ningún momento han contenido información personal de un individuo, por lo que no son datos personales, ni están afectados por el RGPD.</w:t>
      </w:r>
    </w:p>
    <w:p w14:paraId="782CDE72" w14:textId="027C1D84" w:rsidR="00CD208E" w:rsidRDefault="00CD208E" w:rsidP="00AC3568">
      <w:pPr>
        <w:ind w:left="709" w:hanging="283"/>
      </w:pPr>
      <w:r>
        <w:t>•</w:t>
      </w:r>
      <w:r>
        <w:tab/>
      </w:r>
      <w:r w:rsidRPr="00CD208E">
        <w:rPr>
          <w:b/>
          <w:bCs/>
        </w:rPr>
        <w:t>Datos anonimizados:</w:t>
      </w:r>
      <w:r>
        <w:t xml:space="preserve"> son datos que permitían identificar a una persona física o jurídica en su forma original, pero que han pasado por un proceso de </w:t>
      </w:r>
      <w:proofErr w:type="spellStart"/>
      <w:r>
        <w:t>anonimización</w:t>
      </w:r>
      <w:proofErr w:type="spellEnd"/>
      <w:r>
        <w:t xml:space="preserve"> que imposibilita la </w:t>
      </w:r>
      <w:proofErr w:type="spellStart"/>
      <w:r>
        <w:t>reidentificación</w:t>
      </w:r>
      <w:proofErr w:type="spellEnd"/>
      <w:r>
        <w:t xml:space="preserve"> del propietario, por lo que ya no son datos personales, ni están afectados por el RGPD.</w:t>
      </w:r>
    </w:p>
    <w:p w14:paraId="4C5918F4" w14:textId="0249BCC1" w:rsidR="004C38E1" w:rsidRDefault="00CD208E" w:rsidP="00AC3568">
      <w:pPr>
        <w:ind w:left="709" w:hanging="283"/>
      </w:pPr>
      <w:r>
        <w:t>•</w:t>
      </w:r>
      <w:r>
        <w:tab/>
      </w:r>
      <w:r w:rsidRPr="00CD208E">
        <w:rPr>
          <w:b/>
          <w:bCs/>
        </w:rPr>
        <w:t xml:space="preserve">Datos </w:t>
      </w:r>
      <w:proofErr w:type="spellStart"/>
      <w:r w:rsidRPr="00CD208E">
        <w:rPr>
          <w:b/>
          <w:bCs/>
        </w:rPr>
        <w:t>seudonimizados</w:t>
      </w:r>
      <w:proofErr w:type="spellEnd"/>
      <w:r w:rsidRPr="00CD208E">
        <w:rPr>
          <w:b/>
          <w:bCs/>
        </w:rPr>
        <w:t>:</w:t>
      </w:r>
      <w:r>
        <w:t xml:space="preserve"> tratamiento realizado sobre datos personales de manera que ya no puedan atribuirse a un individuo (interesado), a menos que se emplee información adicional, y siempre que </w:t>
      </w:r>
      <w:r>
        <w:lastRenderedPageBreak/>
        <w:t>dicha información adicional figure por separado y esté sujeta a medidas técnicas y organizativas destinadas a garantizar que los datos personales no se atribuyan a una persona física identificada o identificable (RGPD, art 4.5). Cabe destacar que esta tipología de datos tiene la consideración de datos personales, por lo que es necesario cumplir con la normativa RGPD, del mismo modo que con los datos personales originales.</w:t>
      </w:r>
    </w:p>
    <w:p w14:paraId="21420E16" w14:textId="77777777" w:rsidR="00AC3568" w:rsidRDefault="00AC3568" w:rsidP="00AC3568">
      <w:pPr>
        <w:ind w:left="567" w:hanging="141"/>
      </w:pPr>
    </w:p>
    <w:p w14:paraId="17F8FEA9" w14:textId="2BF8C83E" w:rsidR="004C38E1" w:rsidRDefault="004C38E1" w:rsidP="00AC3568">
      <w:pPr>
        <w:pStyle w:val="ApartadoNivel2"/>
        <w:spacing w:after="240"/>
      </w:pPr>
      <w:bookmarkStart w:id="2" w:name="_Toc190340833"/>
      <w:r>
        <w:t xml:space="preserve">Principios básicos de </w:t>
      </w:r>
      <w:proofErr w:type="spellStart"/>
      <w:r>
        <w:t>anonimización</w:t>
      </w:r>
      <w:bookmarkEnd w:id="2"/>
      <w:proofErr w:type="spellEnd"/>
    </w:p>
    <w:p w14:paraId="746EC3DA" w14:textId="57E8361E" w:rsidR="004C38E1" w:rsidRDefault="004C38E1" w:rsidP="00F010B5">
      <w:pPr>
        <w:ind w:left="284"/>
      </w:pPr>
      <w:r>
        <w:t xml:space="preserve">La </w:t>
      </w:r>
      <w:proofErr w:type="spellStart"/>
      <w:r>
        <w:t>anonimización</w:t>
      </w:r>
      <w:proofErr w:type="spellEnd"/>
      <w:r>
        <w:t xml:space="preserve"> de datos debe regirse por el concepto de </w:t>
      </w:r>
      <w:hyperlink r:id="rId20" w:history="1">
        <w:r w:rsidRPr="00760393">
          <w:rPr>
            <w:rStyle w:val="EstilodeenlacesCar"/>
          </w:rPr>
          <w:t>privacidad desde el diseño y por defecto</w:t>
        </w:r>
      </w:hyperlink>
      <w:r>
        <w:t xml:space="preserve"> (RGPD, art. 25), teniendo en cuenta 7 principios (ver </w:t>
      </w:r>
      <w:r w:rsidRPr="00760393">
        <w:rPr>
          <w:b/>
          <w:bCs/>
        </w:rPr>
        <w:t>FIGURA 1</w:t>
      </w:r>
      <w:r>
        <w:t>):</w:t>
      </w:r>
    </w:p>
    <w:p w14:paraId="2D87243A" w14:textId="77777777" w:rsidR="006814DA" w:rsidRDefault="006814DA" w:rsidP="004C38E1"/>
    <w:p w14:paraId="01C449A3" w14:textId="6249980D" w:rsidR="006814DA" w:rsidRDefault="006814DA" w:rsidP="006814DA">
      <w:pPr>
        <w:jc w:val="center"/>
      </w:pPr>
      <w:r>
        <w:rPr>
          <w:noProof/>
          <w:color w:val="2B579A"/>
          <w:shd w:val="clear" w:color="auto" w:fill="E6E6E6"/>
        </w:rPr>
        <w:drawing>
          <wp:inline distT="0" distB="0" distL="0" distR="0" wp14:anchorId="3C5B2083" wp14:editId="1621E217">
            <wp:extent cx="5858646" cy="3798625"/>
            <wp:effectExtent l="0" t="0" r="889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pic:cNvPicPr>
                      <a:picLocks noChangeAspect="1" noChangeArrowheads="1"/>
                    </pic:cNvPicPr>
                  </pic:nvPicPr>
                  <pic:blipFill>
                    <a:blip r:embed="rId21">
                      <a:extLst>
                        <a:ext uri="{28A0092B-C50C-407E-A947-70E740481C1C}">
                          <a14:useLocalDpi xmlns:a14="http://schemas.microsoft.com/office/drawing/2010/main" val="0"/>
                        </a:ext>
                      </a:extLst>
                    </a:blip>
                    <a:srcRect t="1930" b="1930"/>
                    <a:stretch>
                      <a:fillRect/>
                    </a:stretch>
                  </pic:blipFill>
                  <pic:spPr bwMode="auto">
                    <a:xfrm>
                      <a:off x="0" y="0"/>
                      <a:ext cx="5858646" cy="3798625"/>
                    </a:xfrm>
                    <a:prstGeom prst="rect">
                      <a:avLst/>
                    </a:prstGeom>
                    <a:noFill/>
                    <a:ln>
                      <a:noFill/>
                    </a:ln>
                    <a:extLst>
                      <a:ext uri="{53640926-AAD7-44D8-BBD7-CCE9431645EC}">
                        <a14:shadowObscured xmlns:a14="http://schemas.microsoft.com/office/drawing/2010/main"/>
                      </a:ext>
                    </a:extLst>
                  </pic:spPr>
                </pic:pic>
              </a:graphicData>
            </a:graphic>
          </wp:inline>
        </w:drawing>
      </w:r>
    </w:p>
    <w:p w14:paraId="63712AF8" w14:textId="6035F1E9" w:rsidR="00AC200B" w:rsidRDefault="00AC200B" w:rsidP="00AC3568">
      <w:pPr>
        <w:pStyle w:val="Piedefoto"/>
        <w:spacing w:after="240"/>
        <w:jc w:val="center"/>
      </w:pPr>
      <w:r w:rsidRPr="00AC200B">
        <w:t>FIGURA 1. PRINCIPIOS BÁSICOS DE ANONIMIZACIÓN DE DATOS</w:t>
      </w:r>
    </w:p>
    <w:p w14:paraId="65F8BEB4" w14:textId="77777777" w:rsidR="006E7F25" w:rsidRDefault="006E7F25" w:rsidP="00AC3568">
      <w:pPr>
        <w:ind w:left="709" w:hanging="283"/>
      </w:pPr>
      <w:r>
        <w:t>•</w:t>
      </w:r>
      <w:r>
        <w:tab/>
      </w:r>
      <w:r w:rsidRPr="006E7F25">
        <w:rPr>
          <w:b/>
          <w:bCs/>
        </w:rPr>
        <w:t>Proactivo:</w:t>
      </w:r>
      <w:r>
        <w:t xml:space="preserve"> el diseño debe plantearse desde las etapas iniciales de conceptualización, identificando microdatos, datos de identificación indirecta y datos sensibles, estableciendo escalas de sensibilidad que sean informadas a todos los implicados en el proceso de </w:t>
      </w:r>
      <w:proofErr w:type="spellStart"/>
      <w:r>
        <w:t>anonimización</w:t>
      </w:r>
      <w:proofErr w:type="spellEnd"/>
      <w:r>
        <w:t>.</w:t>
      </w:r>
    </w:p>
    <w:p w14:paraId="12B8EEAA" w14:textId="77777777" w:rsidR="006E7F25" w:rsidRDefault="006E7F25" w:rsidP="00AC3568">
      <w:pPr>
        <w:ind w:left="709" w:hanging="283"/>
      </w:pPr>
      <w:r>
        <w:t>•</w:t>
      </w:r>
      <w:r>
        <w:tab/>
      </w:r>
      <w:r w:rsidRPr="006E7F25">
        <w:rPr>
          <w:b/>
          <w:bCs/>
        </w:rPr>
        <w:t xml:space="preserve">Privacidad por defecto: </w:t>
      </w:r>
      <w:r>
        <w:t>es necesario establecer el grado de detalle o granularidad de los datos anonimizados con el objetivo de preservar la confidencialidad, eliminando variables no esenciales para el estudio a realizar, teniendo en cuenta factores de riesgo y beneficio.</w:t>
      </w:r>
    </w:p>
    <w:p w14:paraId="5BA8991E" w14:textId="77777777" w:rsidR="006E7F25" w:rsidRDefault="006E7F25" w:rsidP="00AC3568">
      <w:pPr>
        <w:ind w:left="709" w:hanging="283"/>
      </w:pPr>
      <w:r>
        <w:lastRenderedPageBreak/>
        <w:t>•</w:t>
      </w:r>
      <w:r>
        <w:tab/>
      </w:r>
      <w:r w:rsidRPr="006E7F25">
        <w:rPr>
          <w:b/>
          <w:bCs/>
        </w:rPr>
        <w:t>Objetivo:</w:t>
      </w:r>
      <w:r>
        <w:t xml:space="preserve"> dada la imposibilidad de una </w:t>
      </w:r>
      <w:proofErr w:type="spellStart"/>
      <w:r>
        <w:t>anonimización</w:t>
      </w:r>
      <w:proofErr w:type="spellEnd"/>
      <w:r>
        <w:t xml:space="preserve"> absoluta, es crítico evaluar el nivel de riesgo de </w:t>
      </w:r>
      <w:proofErr w:type="spellStart"/>
      <w:r>
        <w:t>reidentificación</w:t>
      </w:r>
      <w:proofErr w:type="spellEnd"/>
      <w:r>
        <w:t xml:space="preserve"> asumido y establecer las políticas adecuadas de contingencia.</w:t>
      </w:r>
    </w:p>
    <w:p w14:paraId="6E06F7ED" w14:textId="77777777" w:rsidR="006E7F25" w:rsidRDefault="006E7F25" w:rsidP="00AC3568">
      <w:pPr>
        <w:ind w:left="709" w:hanging="283"/>
      </w:pPr>
      <w:r>
        <w:t>•</w:t>
      </w:r>
      <w:r>
        <w:tab/>
      </w:r>
      <w:r w:rsidRPr="006E7F25">
        <w:rPr>
          <w:b/>
          <w:bCs/>
        </w:rPr>
        <w:t>Funcional:</w:t>
      </w:r>
      <w:r>
        <w:t xml:space="preserve"> para garantizar la utilidad del conjunto de datos anonimizado, es necesario definir claramente la finalidad del análisis que se va a realizar sobre los datos una vez anonimizados e informar a los usuarios de los procesos de distorsión empleados para que sean tenidos en cuenta durante su explotación.</w:t>
      </w:r>
    </w:p>
    <w:p w14:paraId="1C622BBF" w14:textId="77777777" w:rsidR="006E7F25" w:rsidRDefault="006E7F25" w:rsidP="00AC3568">
      <w:pPr>
        <w:ind w:left="709" w:hanging="283"/>
      </w:pPr>
      <w:r>
        <w:t>•</w:t>
      </w:r>
      <w:r>
        <w:tab/>
      </w:r>
      <w:r w:rsidRPr="006E7F25">
        <w:rPr>
          <w:b/>
          <w:bCs/>
        </w:rPr>
        <w:t>Integral:</w:t>
      </w:r>
      <w:r>
        <w:t xml:space="preserve"> el proceso de </w:t>
      </w:r>
      <w:proofErr w:type="spellStart"/>
      <w:r>
        <w:t>anonimización</w:t>
      </w:r>
      <w:proofErr w:type="spellEnd"/>
      <w:r>
        <w:t xml:space="preserve"> va más allá de la generación del conjunto de datos, siendo aplicable también durante el estudio de estos, a través de contratos de confidencialidad y uso limitado, validados mediante las auditorías pertinentes durante todo el ciclo de vida del proceso de </w:t>
      </w:r>
      <w:proofErr w:type="spellStart"/>
      <w:r>
        <w:t>anonimización</w:t>
      </w:r>
      <w:proofErr w:type="spellEnd"/>
      <w:r>
        <w:t>.</w:t>
      </w:r>
    </w:p>
    <w:p w14:paraId="7D35008C" w14:textId="77777777" w:rsidR="006E7F25" w:rsidRDefault="006E7F25" w:rsidP="00AC3568">
      <w:pPr>
        <w:ind w:left="709" w:hanging="283"/>
      </w:pPr>
      <w:r>
        <w:t>•</w:t>
      </w:r>
      <w:r>
        <w:tab/>
      </w:r>
      <w:r w:rsidRPr="006E7F25">
        <w:rPr>
          <w:b/>
          <w:bCs/>
        </w:rPr>
        <w:t>Informativo:</w:t>
      </w:r>
      <w:r>
        <w:t xml:space="preserve"> este es un principio clave, siendo necesario que todos los participantes en el ciclo de vida del proceso de </w:t>
      </w:r>
      <w:proofErr w:type="spellStart"/>
      <w:r>
        <w:t>anonimización</w:t>
      </w:r>
      <w:proofErr w:type="spellEnd"/>
      <w:r>
        <w:t xml:space="preserve"> sean debidamente capacitados e informados respecto a su responsabilidad y los riegos asociados.</w:t>
      </w:r>
    </w:p>
    <w:p w14:paraId="63A5FA13" w14:textId="7562E39B" w:rsidR="00AC200B" w:rsidRDefault="006E7F25" w:rsidP="00AC3568">
      <w:pPr>
        <w:ind w:left="709" w:hanging="283"/>
      </w:pPr>
      <w:r>
        <w:t>•</w:t>
      </w:r>
      <w:r>
        <w:tab/>
      </w:r>
      <w:r w:rsidRPr="006E7F25">
        <w:rPr>
          <w:b/>
          <w:bCs/>
        </w:rPr>
        <w:t>Atómico:</w:t>
      </w:r>
      <w:r>
        <w:t xml:space="preserve"> es recomendable, en la medida de lo posible, que el equipo de trabajo se defina con personas independientes para cada función dentro del proceso.</w:t>
      </w:r>
    </w:p>
    <w:p w14:paraId="4899B31F" w14:textId="77777777" w:rsidR="00F010B5" w:rsidRDefault="00F010B5" w:rsidP="006E7F25"/>
    <w:p w14:paraId="4FD1495F" w14:textId="77777777" w:rsidR="00AC3568" w:rsidRDefault="00AC3568" w:rsidP="006E7F25"/>
    <w:p w14:paraId="1EF3B74B" w14:textId="77777777" w:rsidR="00AC3568" w:rsidRDefault="00AC3568" w:rsidP="006E7F25"/>
    <w:p w14:paraId="7729511E" w14:textId="77777777" w:rsidR="00AC3568" w:rsidRDefault="00AC3568" w:rsidP="006E7F25"/>
    <w:p w14:paraId="01166456" w14:textId="77777777" w:rsidR="00AC3568" w:rsidRDefault="00AC3568" w:rsidP="006E7F25"/>
    <w:p w14:paraId="15B5F65A" w14:textId="77777777" w:rsidR="00AC3568" w:rsidRDefault="00AC3568" w:rsidP="006E7F25"/>
    <w:p w14:paraId="3514C49D" w14:textId="77777777" w:rsidR="00AC3568" w:rsidRDefault="00AC3568" w:rsidP="006E7F25"/>
    <w:p w14:paraId="3DE927A4" w14:textId="77777777" w:rsidR="00AC3568" w:rsidRDefault="00AC3568" w:rsidP="006E7F25"/>
    <w:p w14:paraId="22857C41" w14:textId="77777777" w:rsidR="00AC3568" w:rsidRDefault="00AC3568" w:rsidP="006E7F25"/>
    <w:p w14:paraId="682E1E5B" w14:textId="77777777" w:rsidR="00AC3568" w:rsidRDefault="00AC3568" w:rsidP="006E7F25"/>
    <w:p w14:paraId="0FF26F7B" w14:textId="77777777" w:rsidR="00AC3568" w:rsidRDefault="00AC3568" w:rsidP="006E7F25"/>
    <w:p w14:paraId="7E15E47F" w14:textId="77777777" w:rsidR="00AC3568" w:rsidRDefault="00AC3568" w:rsidP="006E7F25"/>
    <w:p w14:paraId="0BCB26A4" w14:textId="77777777" w:rsidR="00AC3568" w:rsidRDefault="00AC3568" w:rsidP="006E7F25"/>
    <w:p w14:paraId="5170CF23" w14:textId="77777777" w:rsidR="00AC3568" w:rsidRDefault="00AC3568" w:rsidP="006E7F25"/>
    <w:p w14:paraId="24A1C8D0" w14:textId="77777777" w:rsidR="00AC3568" w:rsidRDefault="00AC3568" w:rsidP="006E7F25"/>
    <w:p w14:paraId="5EC475AB" w14:textId="77777777" w:rsidR="00AC3568" w:rsidRDefault="00AC3568" w:rsidP="006E7F25"/>
    <w:p w14:paraId="072F7ED9" w14:textId="79DBA8BC" w:rsidR="00F010B5" w:rsidRDefault="00F010B5" w:rsidP="00F010B5">
      <w:pPr>
        <w:pStyle w:val="ApartadoNivel1"/>
      </w:pPr>
      <w:bookmarkStart w:id="3" w:name="_Toc190340834"/>
      <w:r>
        <w:lastRenderedPageBreak/>
        <w:t>F</w:t>
      </w:r>
      <w:r w:rsidR="00FF5788">
        <w:t xml:space="preserve">ases de la </w:t>
      </w:r>
      <w:proofErr w:type="spellStart"/>
      <w:r w:rsidR="00097E87">
        <w:t>anonimización</w:t>
      </w:r>
      <w:bookmarkEnd w:id="3"/>
      <w:proofErr w:type="spellEnd"/>
    </w:p>
    <w:p w14:paraId="0844CC82" w14:textId="4E594D84" w:rsidR="00A408AD" w:rsidRDefault="00F010B5" w:rsidP="00FF5788">
      <w:pPr>
        <w:rPr>
          <w:b/>
          <w:bCs/>
        </w:rPr>
      </w:pPr>
      <w:r>
        <w:t xml:space="preserve">La legislación europea no prescribe ninguna norma concreta (Dictamen 05/2014, apartado 2.2), por lo que la decisión final sobre qué técnica o conjunto de técnicas es más adecuada </w:t>
      </w:r>
      <w:r w:rsidRPr="00097E87">
        <w:rPr>
          <w:b/>
          <w:bCs/>
        </w:rPr>
        <w:t>depende de cada caso particular:</w:t>
      </w:r>
    </w:p>
    <w:p w14:paraId="3CD0F301" w14:textId="33E386B0" w:rsidR="00B179AF" w:rsidRDefault="00A408AD" w:rsidP="00C93557">
      <w:pPr>
        <w:pStyle w:val="IntenseQuote"/>
      </w:pPr>
      <w:r>
        <w:t xml:space="preserve">“conocer las principales fortalezas y debilidades de cada técnica ayuda a comprender cómo diseñar un proceso de </w:t>
      </w:r>
      <w:proofErr w:type="spellStart"/>
      <w:r>
        <w:t>anonimización</w:t>
      </w:r>
      <w:proofErr w:type="spellEnd"/>
      <w:r>
        <w:t xml:space="preserve"> adecuado en un contexto dado”.</w:t>
      </w:r>
    </w:p>
    <w:p w14:paraId="08F5B7F5" w14:textId="3095652E" w:rsidR="001D12F7" w:rsidRDefault="00B179AF" w:rsidP="00A408AD">
      <w:r w:rsidRPr="00B179AF">
        <w:t xml:space="preserve">La </w:t>
      </w:r>
      <w:r w:rsidRPr="00B179AF">
        <w:rPr>
          <w:b/>
          <w:bCs/>
        </w:rPr>
        <w:t>FIGURA 2</w:t>
      </w:r>
      <w:r w:rsidRPr="00B179AF">
        <w:t xml:space="preserve"> muestra las fases clave del proceso, desarrollada a partir de la </w:t>
      </w:r>
      <w:hyperlink r:id="rId22" w:history="1">
        <w:r w:rsidRPr="001D12F7">
          <w:rPr>
            <w:rStyle w:val="EstilodeenlacesCar"/>
          </w:rPr>
          <w:t xml:space="preserve">Guía de orientaciones y garantías en los procedimientos de </w:t>
        </w:r>
        <w:proofErr w:type="spellStart"/>
        <w:r w:rsidRPr="001D12F7">
          <w:rPr>
            <w:rStyle w:val="EstilodeenlacesCar"/>
          </w:rPr>
          <w:t>anonimización</w:t>
        </w:r>
        <w:proofErr w:type="spellEnd"/>
        <w:r w:rsidRPr="001D12F7">
          <w:rPr>
            <w:rStyle w:val="EstilodeenlacesCar"/>
          </w:rPr>
          <w:t xml:space="preserve"> de datos personales de la AEPD</w:t>
        </w:r>
      </w:hyperlink>
      <w:r w:rsidRPr="00B179AF">
        <w:t>:</w:t>
      </w:r>
    </w:p>
    <w:p w14:paraId="769FD2B1" w14:textId="77777777" w:rsidR="00C93557" w:rsidRDefault="00C93557" w:rsidP="00A408AD"/>
    <w:p w14:paraId="3837D517" w14:textId="50F6A34E" w:rsidR="00B65CCA" w:rsidRDefault="00B65CCA" w:rsidP="00B65CCA">
      <w:pPr>
        <w:jc w:val="center"/>
      </w:pPr>
      <w:r>
        <w:rPr>
          <w:noProof/>
          <w:color w:val="2B579A"/>
          <w:shd w:val="clear" w:color="auto" w:fill="E6E6E6"/>
        </w:rPr>
        <w:drawing>
          <wp:inline distT="0" distB="0" distL="0" distR="0" wp14:anchorId="20E3B9E9" wp14:editId="5B5FD990">
            <wp:extent cx="5697465" cy="5025390"/>
            <wp:effectExtent l="19050" t="19050" r="17780" b="22860"/>
            <wp:docPr id="15" name="Imagen 15" descr="Fases del proceso de anonimiz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5" descr="Fases del proceso de anonimización"/>
                    <pic:cNvPicPr>
                      <a:picLocks noChangeAspect="1" noChangeArrowheads="1"/>
                    </pic:cNvPicPr>
                  </pic:nvPicPr>
                  <pic:blipFill rotWithShape="1">
                    <a:blip r:embed="rId23">
                      <a:extLst>
                        <a:ext uri="{28A0092B-C50C-407E-A947-70E740481C1C}">
                          <a14:useLocalDpi xmlns:a14="http://schemas.microsoft.com/office/drawing/2010/main" val="0"/>
                        </a:ext>
                      </a:extLst>
                    </a:blip>
                    <a:srcRect b="9419"/>
                    <a:stretch/>
                  </pic:blipFill>
                  <pic:spPr bwMode="auto">
                    <a:xfrm>
                      <a:off x="0" y="0"/>
                      <a:ext cx="5736646" cy="5059949"/>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2D38D5B8" w14:textId="3365932A" w:rsidR="00B65CCA" w:rsidRDefault="00631F9B" w:rsidP="00E7256C">
      <w:pPr>
        <w:pStyle w:val="Piedefoto"/>
        <w:jc w:val="center"/>
      </w:pPr>
      <w:r w:rsidRPr="00631F9B">
        <w:t>FIGURA 2. FASES DEL PROCESO DE ANONIMIZACIÓN DE DATOS</w:t>
      </w:r>
    </w:p>
    <w:p w14:paraId="4E712541" w14:textId="77777777" w:rsidR="00631F9B" w:rsidRDefault="00631F9B" w:rsidP="00B65CCA"/>
    <w:p w14:paraId="750DB52C" w14:textId="77777777" w:rsidR="00E7256C" w:rsidRDefault="00E7256C" w:rsidP="00E7256C">
      <w:r>
        <w:t>Como puede observarse, se trata de un proceso extremo a extremo (</w:t>
      </w:r>
      <w:r w:rsidRPr="00E7256C">
        <w:rPr>
          <w:b/>
          <w:bCs/>
        </w:rPr>
        <w:t>principio de integridad</w:t>
      </w:r>
      <w:r>
        <w:t xml:space="preserve">), donde una vez obtenido el conjunto anonimizado, se establece como fundamental </w:t>
      </w:r>
      <w:r w:rsidRPr="00E7256C">
        <w:rPr>
          <w:b/>
          <w:bCs/>
        </w:rPr>
        <w:t>instaurar garantías para proteger los derechos</w:t>
      </w:r>
      <w:r>
        <w:t xml:space="preserve"> de los interesados y </w:t>
      </w:r>
      <w:r w:rsidRPr="0012666F">
        <w:rPr>
          <w:b/>
          <w:bCs/>
        </w:rPr>
        <w:t>realizar auditorías periódicas</w:t>
      </w:r>
      <w:r>
        <w:t xml:space="preserve">, tanto del uso que se hace de los datos anonimizados, como de las propias políticas de </w:t>
      </w:r>
      <w:proofErr w:type="spellStart"/>
      <w:r>
        <w:t>anonimización</w:t>
      </w:r>
      <w:proofErr w:type="spellEnd"/>
      <w:r>
        <w:t>, que deben estar documentadas apropiadamente.</w:t>
      </w:r>
    </w:p>
    <w:p w14:paraId="29EC49D4" w14:textId="77777777" w:rsidR="00E7256C" w:rsidRDefault="00E7256C" w:rsidP="00E7256C">
      <w:r>
        <w:t xml:space="preserve">El primer paso consiste en la </w:t>
      </w:r>
      <w:r w:rsidRPr="0012666F">
        <w:rPr>
          <w:b/>
          <w:bCs/>
        </w:rPr>
        <w:t>definición del equipo de trabajo</w:t>
      </w:r>
      <w:r>
        <w:t>, detallando las funciones de cada perfil, y garantizando, en la medida de lo posible, que cada miembro desempeñe sus tareas de forma independiente del resto (</w:t>
      </w:r>
      <w:r w:rsidRPr="0012666F">
        <w:rPr>
          <w:b/>
          <w:bCs/>
        </w:rPr>
        <w:t>principio de atomicidad</w:t>
      </w:r>
      <w:r>
        <w:t xml:space="preserve">). </w:t>
      </w:r>
    </w:p>
    <w:p w14:paraId="68D912C5" w14:textId="77777777" w:rsidR="00E7256C" w:rsidRDefault="00E7256C" w:rsidP="00E7256C">
      <w:r>
        <w:t xml:space="preserve">Dado el continuo avance de la tecnología, es especialmente </w:t>
      </w:r>
      <w:r w:rsidRPr="0012666F">
        <w:rPr>
          <w:b/>
          <w:bCs/>
        </w:rPr>
        <w:t xml:space="preserve">complejo poder garantizar la </w:t>
      </w:r>
      <w:proofErr w:type="spellStart"/>
      <w:r w:rsidRPr="0012666F">
        <w:rPr>
          <w:b/>
          <w:bCs/>
        </w:rPr>
        <w:t>anonimización</w:t>
      </w:r>
      <w:proofErr w:type="spellEnd"/>
      <w:r w:rsidRPr="0012666F">
        <w:rPr>
          <w:b/>
          <w:bCs/>
        </w:rPr>
        <w:t xml:space="preserve"> absoluta</w:t>
      </w:r>
      <w:r>
        <w:t xml:space="preserve">, por lo que el riesgo de </w:t>
      </w:r>
      <w:proofErr w:type="spellStart"/>
      <w:r>
        <w:t>reidentificación</w:t>
      </w:r>
      <w:proofErr w:type="spellEnd"/>
      <w:r>
        <w:t xml:space="preserve"> se aborda como un riesgo residual, asumido y gestionado, y no como un incumplimiento de la normativa. Es decir, se rige por el </w:t>
      </w:r>
      <w:r w:rsidRPr="0012666F">
        <w:rPr>
          <w:b/>
          <w:bCs/>
        </w:rPr>
        <w:t>principio de objetividad</w:t>
      </w:r>
      <w:r>
        <w:t xml:space="preserve">, siendo necesario establecer políticas de contingencia. Estas políticas deben plantearse en términos de coste frente a beneficio, haciendo que </w:t>
      </w:r>
      <w:r w:rsidRPr="00106904">
        <w:rPr>
          <w:b/>
          <w:bCs/>
        </w:rPr>
        <w:t xml:space="preserve">el esfuerzo necesario para la </w:t>
      </w:r>
      <w:proofErr w:type="spellStart"/>
      <w:r w:rsidRPr="00106904">
        <w:rPr>
          <w:b/>
          <w:bCs/>
        </w:rPr>
        <w:t>reidentificación</w:t>
      </w:r>
      <w:proofErr w:type="spellEnd"/>
      <w:r w:rsidRPr="00106904">
        <w:rPr>
          <w:b/>
          <w:bCs/>
        </w:rPr>
        <w:t xml:space="preserve"> no sea asumible o sea razonablemente imposible.</w:t>
      </w:r>
    </w:p>
    <w:p w14:paraId="6AB1F7B7" w14:textId="77777777" w:rsidR="00E7256C" w:rsidRDefault="00E7256C" w:rsidP="00E7256C">
      <w:r>
        <w:t xml:space="preserve">Otro factor importante antes de diseñar un proceso de </w:t>
      </w:r>
      <w:proofErr w:type="spellStart"/>
      <w:r>
        <w:t>anonimización</w:t>
      </w:r>
      <w:proofErr w:type="spellEnd"/>
      <w:r>
        <w:t xml:space="preserve">, es la </w:t>
      </w:r>
      <w:r w:rsidRPr="00106904">
        <w:rPr>
          <w:b/>
          <w:bCs/>
        </w:rPr>
        <w:t>calidad de los datos</w:t>
      </w:r>
      <w:r>
        <w:t xml:space="preserve"> resultantes para un fin determinado, también denominado utilidad, dado que en ocasiones es necesario sacrificar parte de la información (</w:t>
      </w:r>
      <w:r w:rsidRPr="00106904">
        <w:rPr>
          <w:b/>
          <w:bCs/>
        </w:rPr>
        <w:t>principio de privacidad por defecto</w:t>
      </w:r>
      <w:r>
        <w:t xml:space="preserve">). Esto conlleva un riesgo inherente para el que es necesario identificar y plantear medidas de mitigación para evitar la </w:t>
      </w:r>
      <w:r w:rsidRPr="00943AFA">
        <w:rPr>
          <w:b/>
          <w:bCs/>
        </w:rPr>
        <w:t>pérdida de potencial informativo</w:t>
      </w:r>
      <w:r>
        <w:t xml:space="preserve"> del conjunto de datos anonimizado, enfocado a los objetivos concretos de cada caso de uso o estudio (</w:t>
      </w:r>
      <w:r w:rsidRPr="00943AFA">
        <w:rPr>
          <w:b/>
          <w:bCs/>
        </w:rPr>
        <w:t>principio de funcionalidad</w:t>
      </w:r>
      <w:r>
        <w:t xml:space="preserve">). </w:t>
      </w:r>
    </w:p>
    <w:p w14:paraId="487913C0" w14:textId="65B47CAA" w:rsidR="00E7256C" w:rsidRDefault="00E7256C" w:rsidP="00E7256C">
      <w:r>
        <w:t>Una vez definidos los objetivos y riesgos, así como la viabilidad del proceso, una tarea esencial del equipo es definir un esquema basado en los tres niveles de identificación de personas: microdatos, identificadores indirectos y datos sensibles (</w:t>
      </w:r>
      <w:r w:rsidRPr="00943AFA">
        <w:rPr>
          <w:b/>
          <w:bCs/>
        </w:rPr>
        <w:t>principio de proactividad</w:t>
      </w:r>
      <w:r>
        <w:t>), donde se asigne un valor cuantitativo a cada una de las variables. Esta escala debe ser conocida por todo el personal implicado (</w:t>
      </w:r>
      <w:r w:rsidRPr="00943AFA">
        <w:rPr>
          <w:b/>
          <w:bCs/>
        </w:rPr>
        <w:t>principio de información</w:t>
      </w:r>
      <w:r>
        <w:t xml:space="preserve">) y es crítico para la </w:t>
      </w:r>
      <w:hyperlink r:id="rId24" w:history="1">
        <w:r w:rsidRPr="001E13FC">
          <w:rPr>
            <w:rStyle w:val="EstilodeenlacesCar"/>
          </w:rPr>
          <w:t>Evaluación de Impacto en la Protección de los Datos Personales (EIPD).</w:t>
        </w:r>
      </w:hyperlink>
    </w:p>
    <w:p w14:paraId="523CFC51" w14:textId="1FDC5374" w:rsidR="002A5BC7" w:rsidRDefault="00E7256C" w:rsidP="00E7256C">
      <w:r>
        <w:t xml:space="preserve">En definitiva, el reto reside en conseguir que </w:t>
      </w:r>
      <w:r w:rsidRPr="001E13FC">
        <w:rPr>
          <w:b/>
          <w:bCs/>
        </w:rPr>
        <w:t>el análisis de los datos anonimizados no difiera significativamente</w:t>
      </w:r>
      <w:r>
        <w:t xml:space="preserve"> con respecto al mismo análisis realizado sobre el conjunto de datos original, consiguiendo </w:t>
      </w:r>
      <w:r w:rsidRPr="001E13FC">
        <w:rPr>
          <w:b/>
          <w:bCs/>
        </w:rPr>
        <w:t xml:space="preserve">minimizar el riesgo de </w:t>
      </w:r>
      <w:proofErr w:type="spellStart"/>
      <w:r w:rsidRPr="001E13FC">
        <w:rPr>
          <w:b/>
          <w:bCs/>
        </w:rPr>
        <w:t>reidentificación</w:t>
      </w:r>
      <w:proofErr w:type="spellEnd"/>
      <w:r w:rsidRPr="001E13FC">
        <w:rPr>
          <w:b/>
          <w:bCs/>
        </w:rPr>
        <w:t xml:space="preserve"> mediante la combinación de varias técnicas de </w:t>
      </w:r>
      <w:proofErr w:type="spellStart"/>
      <w:r w:rsidRPr="001E13FC">
        <w:rPr>
          <w:b/>
          <w:bCs/>
        </w:rPr>
        <w:t>anonimización</w:t>
      </w:r>
      <w:proofErr w:type="spellEnd"/>
      <w:r w:rsidRPr="001E13FC">
        <w:rPr>
          <w:b/>
          <w:bCs/>
        </w:rPr>
        <w:t xml:space="preserve"> y la monitorización de todo el proceso</w:t>
      </w:r>
      <w:r>
        <w:t xml:space="preserve">; desde la </w:t>
      </w:r>
      <w:proofErr w:type="spellStart"/>
      <w:r>
        <w:t>anonimización</w:t>
      </w:r>
      <w:proofErr w:type="spellEnd"/>
      <w:r>
        <w:t xml:space="preserve"> a la explotación con una finalidad concreta.</w:t>
      </w:r>
    </w:p>
    <w:p w14:paraId="33C9326E" w14:textId="3D6F28CC" w:rsidR="002A5BC7" w:rsidRDefault="002A5BC7" w:rsidP="00C93557">
      <w:pPr>
        <w:pStyle w:val="ApartadoNivel2"/>
        <w:spacing w:after="240"/>
      </w:pPr>
      <w:bookmarkStart w:id="4" w:name="_Toc190340835"/>
      <w:r>
        <w:t>Tipos de técnicas disponibles</w:t>
      </w:r>
      <w:bookmarkEnd w:id="4"/>
    </w:p>
    <w:p w14:paraId="6FE97132" w14:textId="43FD9420" w:rsidR="002A5BC7" w:rsidRDefault="002A5BC7" w:rsidP="002A5BC7">
      <w:pPr>
        <w:ind w:left="284"/>
      </w:pPr>
      <w:r>
        <w:t xml:space="preserve">De cara a implementar el proceso de </w:t>
      </w:r>
      <w:proofErr w:type="spellStart"/>
      <w:r>
        <w:t>anonimización</w:t>
      </w:r>
      <w:proofErr w:type="spellEnd"/>
      <w:r>
        <w:t xml:space="preserve">, pueden considerarse varias técnicas, que buscan principalmente </w:t>
      </w:r>
      <w:r w:rsidRPr="008F2647">
        <w:rPr>
          <w:b/>
          <w:bCs/>
        </w:rPr>
        <w:t>garantizar el avance de la sociedad de la información mediante la compartición de datos entre entidades y la publicación de datos abiertos</w:t>
      </w:r>
      <w:r>
        <w:t xml:space="preserve">, </w:t>
      </w:r>
      <w:hyperlink r:id="rId25" w:history="1">
        <w:r w:rsidRPr="00864972">
          <w:rPr>
            <w:rStyle w:val="EstilodeenlacesCar"/>
          </w:rPr>
          <w:t>sin menoscabar el derecho de las personas al respeto a la protección de sus datos personales</w:t>
        </w:r>
      </w:hyperlink>
      <w:r>
        <w:t xml:space="preserve">. Actualmente existen </w:t>
      </w:r>
      <w:r w:rsidRPr="00864972">
        <w:rPr>
          <w:b/>
          <w:bCs/>
        </w:rPr>
        <w:t>tres enfoques generales</w:t>
      </w:r>
      <w:r>
        <w:t xml:space="preserve">, cada uno de ellos integrado a su vez por varias técnicas (Dictamen 05/2014): </w:t>
      </w:r>
    </w:p>
    <w:p w14:paraId="6FE34BE2" w14:textId="77777777" w:rsidR="002A5BC7" w:rsidRDefault="002A5BC7" w:rsidP="002A5BC7">
      <w:pPr>
        <w:ind w:left="284"/>
      </w:pPr>
    </w:p>
    <w:p w14:paraId="69A8879E" w14:textId="77777777" w:rsidR="002A5BC7" w:rsidRDefault="002A5BC7" w:rsidP="00C93557">
      <w:pPr>
        <w:tabs>
          <w:tab w:val="left" w:pos="851"/>
        </w:tabs>
        <w:ind w:left="709" w:hanging="283"/>
      </w:pPr>
      <w:r w:rsidRPr="00864972">
        <w:rPr>
          <w:b/>
          <w:bCs/>
        </w:rPr>
        <w:lastRenderedPageBreak/>
        <w:t>1.</w:t>
      </w:r>
      <w:r w:rsidRPr="00864972">
        <w:rPr>
          <w:b/>
          <w:bCs/>
        </w:rPr>
        <w:tab/>
        <w:t>Aleatorización:</w:t>
      </w:r>
      <w:r>
        <w:t xml:space="preserve"> tratamiento de datos, eliminando la correlación con el individuo, mediante la adición de ruido, la permutación o la Privacidad Diferencial.</w:t>
      </w:r>
    </w:p>
    <w:p w14:paraId="0167AD5E" w14:textId="77777777" w:rsidR="002A5BC7" w:rsidRDefault="002A5BC7" w:rsidP="00C93557">
      <w:pPr>
        <w:tabs>
          <w:tab w:val="left" w:pos="851"/>
        </w:tabs>
        <w:ind w:left="709" w:hanging="283"/>
      </w:pPr>
      <w:r w:rsidRPr="00864972">
        <w:rPr>
          <w:b/>
          <w:bCs/>
        </w:rPr>
        <w:t>2.</w:t>
      </w:r>
      <w:r w:rsidRPr="00864972">
        <w:rPr>
          <w:b/>
          <w:bCs/>
        </w:rPr>
        <w:tab/>
        <w:t>Generalización:</w:t>
      </w:r>
      <w:r>
        <w:t xml:space="preserve"> alteración de escalas u órdenes de magnitud a través de técnicas basadas en agregación como Anonimato-K, Diversidad-L o Proximidad-T.</w:t>
      </w:r>
    </w:p>
    <w:p w14:paraId="01729105" w14:textId="7527E7B1" w:rsidR="002A5BC7" w:rsidRDefault="002A5BC7" w:rsidP="00C93557">
      <w:pPr>
        <w:tabs>
          <w:tab w:val="left" w:pos="851"/>
        </w:tabs>
        <w:ind w:left="709" w:hanging="283"/>
      </w:pPr>
      <w:r w:rsidRPr="00864972">
        <w:rPr>
          <w:b/>
          <w:bCs/>
        </w:rPr>
        <w:t>3.</w:t>
      </w:r>
      <w:r w:rsidRPr="00864972">
        <w:rPr>
          <w:b/>
          <w:bCs/>
        </w:rPr>
        <w:tab/>
      </w:r>
      <w:proofErr w:type="spellStart"/>
      <w:r w:rsidRPr="00864972">
        <w:rPr>
          <w:b/>
          <w:bCs/>
        </w:rPr>
        <w:t>Seudonimización</w:t>
      </w:r>
      <w:proofErr w:type="spellEnd"/>
      <w:r w:rsidRPr="00864972">
        <w:rPr>
          <w:b/>
          <w:bCs/>
        </w:rPr>
        <w:t>:</w:t>
      </w:r>
      <w:r>
        <w:t xml:space="preserve"> reemplazo de valores por versiones cifradas o tokens, habitualmente a través de </w:t>
      </w:r>
      <w:hyperlink r:id="rId26" w:history="1">
        <w:r w:rsidRPr="009A5909">
          <w:rPr>
            <w:rStyle w:val="EstilodeenlacesCar"/>
          </w:rPr>
          <w:t>algoritmos de HASH</w:t>
        </w:r>
      </w:hyperlink>
      <w:r>
        <w:t xml:space="preserve">, que impiden la identificación directa del individuo, a menos que se combine con otros datos adicionales, que deben estar custodiados de forma adecuada. </w:t>
      </w:r>
    </w:p>
    <w:p w14:paraId="23322431" w14:textId="4E66AFEE" w:rsidR="002A5BC7" w:rsidRDefault="002A5BC7" w:rsidP="002A5BC7">
      <w:pPr>
        <w:ind w:left="284"/>
      </w:pPr>
      <w:r>
        <w:t xml:space="preserve">Se incluye dentro de la categoría de </w:t>
      </w:r>
      <w:proofErr w:type="spellStart"/>
      <w:r>
        <w:t>seudonimización</w:t>
      </w:r>
      <w:proofErr w:type="spellEnd"/>
      <w:r>
        <w:t xml:space="preserve"> la ofuscación de datos mediante cifrado, con o sin borrado de cave, y el procesado directo de datos cifrados a través de </w:t>
      </w:r>
      <w:hyperlink r:id="rId27" w:history="1">
        <w:r w:rsidRPr="007302BB">
          <w:rPr>
            <w:rStyle w:val="EstilodeenlacesCar"/>
          </w:rPr>
          <w:t xml:space="preserve">cifrado </w:t>
        </w:r>
        <w:proofErr w:type="spellStart"/>
        <w:r w:rsidRPr="007302BB">
          <w:rPr>
            <w:rStyle w:val="EstilodeenlacesCar"/>
          </w:rPr>
          <w:t>homomórfico</w:t>
        </w:r>
        <w:proofErr w:type="spellEnd"/>
      </w:hyperlink>
      <w:r>
        <w:t xml:space="preserve">. Ambas técnicas pueden ser complementadas con </w:t>
      </w:r>
      <w:hyperlink r:id="rId28" w:history="1">
        <w:r w:rsidRPr="007302BB">
          <w:rPr>
            <w:rStyle w:val="EstilodeenlacesCar"/>
          </w:rPr>
          <w:t>sellos de tiempo</w:t>
        </w:r>
      </w:hyperlink>
      <w:r>
        <w:t xml:space="preserve"> o </w:t>
      </w:r>
      <w:hyperlink r:id="rId29" w:history="1">
        <w:r w:rsidRPr="007302BB">
          <w:rPr>
            <w:rStyle w:val="EstilodeenlacesCar"/>
          </w:rPr>
          <w:t>firma digital</w:t>
        </w:r>
      </w:hyperlink>
      <w:r>
        <w:t>.</w:t>
      </w:r>
    </w:p>
    <w:p w14:paraId="55A333B1" w14:textId="77777777" w:rsidR="002A5BC7" w:rsidRDefault="002A5BC7" w:rsidP="002A5BC7">
      <w:pPr>
        <w:ind w:left="284"/>
      </w:pPr>
      <w:r>
        <w:t xml:space="preserve">Normalmente la </w:t>
      </w:r>
      <w:proofErr w:type="spellStart"/>
      <w:r>
        <w:t>seudonimización</w:t>
      </w:r>
      <w:proofErr w:type="spellEnd"/>
      <w:r>
        <w:t xml:space="preserve"> y el cifrado son técnicas íntimamente relacionadas y es muy complicado establecer una línea clara entre ambas. Además, </w:t>
      </w:r>
      <w:r w:rsidRPr="004F6A02">
        <w:rPr>
          <w:b/>
          <w:bCs/>
        </w:rPr>
        <w:t xml:space="preserve">ninguna de las técnicas enmarcadas en la categoría de </w:t>
      </w:r>
      <w:proofErr w:type="spellStart"/>
      <w:r w:rsidRPr="004F6A02">
        <w:rPr>
          <w:b/>
          <w:bCs/>
        </w:rPr>
        <w:t>seudonimización</w:t>
      </w:r>
      <w:proofErr w:type="spellEnd"/>
      <w:r w:rsidRPr="004F6A02">
        <w:rPr>
          <w:b/>
          <w:bCs/>
        </w:rPr>
        <w:t xml:space="preserve"> está considerada una técnica válida de </w:t>
      </w:r>
      <w:proofErr w:type="spellStart"/>
      <w:r w:rsidRPr="004F6A02">
        <w:rPr>
          <w:b/>
          <w:bCs/>
        </w:rPr>
        <w:t>anonimización</w:t>
      </w:r>
      <w:proofErr w:type="spellEnd"/>
      <w:r>
        <w:t xml:space="preserve"> </w:t>
      </w:r>
      <w:r w:rsidRPr="004F6A02">
        <w:rPr>
          <w:b/>
          <w:bCs/>
        </w:rPr>
        <w:t>sin ser combinada adecuadamente con técnicas de las otras dos categorías</w:t>
      </w:r>
      <w:r>
        <w:t xml:space="preserve">. Es importante tener en cuenta que un conjunto de datos </w:t>
      </w:r>
      <w:proofErr w:type="spellStart"/>
      <w:r>
        <w:t>seudonimizado</w:t>
      </w:r>
      <w:proofErr w:type="spellEnd"/>
      <w:r>
        <w:t xml:space="preserve"> </w:t>
      </w:r>
      <w:r w:rsidRPr="00DE4C04">
        <w:rPr>
          <w:b/>
          <w:bCs/>
        </w:rPr>
        <w:t>sigue considerándose como datos de carácter personal a efectos del RGPD</w:t>
      </w:r>
      <w:r>
        <w:t xml:space="preserve">, porque es factible la </w:t>
      </w:r>
      <w:proofErr w:type="spellStart"/>
      <w:r>
        <w:t>reidentificación</w:t>
      </w:r>
      <w:proofErr w:type="spellEnd"/>
      <w:r>
        <w:t xml:space="preserve"> a través de claves custodiadas, entre otros riegos que veremos más adelante.</w:t>
      </w:r>
    </w:p>
    <w:p w14:paraId="769FF9CD" w14:textId="02A272C7" w:rsidR="00DE4C04" w:rsidRDefault="002A5BC7" w:rsidP="00C93557">
      <w:pPr>
        <w:ind w:left="284"/>
      </w:pPr>
      <w:r>
        <w:t xml:space="preserve">En concreto, la utilidad principal de la </w:t>
      </w:r>
      <w:proofErr w:type="spellStart"/>
      <w:r>
        <w:t>seudonimización</w:t>
      </w:r>
      <w:proofErr w:type="spellEnd"/>
      <w:r>
        <w:t xml:space="preserve"> y el cifrado es precisamente </w:t>
      </w:r>
      <w:r w:rsidRPr="00DE4C04">
        <w:rPr>
          <w:b/>
          <w:bCs/>
        </w:rPr>
        <w:t xml:space="preserve">poder </w:t>
      </w:r>
      <w:proofErr w:type="spellStart"/>
      <w:r w:rsidRPr="00DE4C04">
        <w:rPr>
          <w:b/>
          <w:bCs/>
        </w:rPr>
        <w:t>reidentificar</w:t>
      </w:r>
      <w:proofErr w:type="spellEnd"/>
      <w:r w:rsidRPr="00DE4C04">
        <w:rPr>
          <w:b/>
          <w:bCs/>
        </w:rPr>
        <w:t xml:space="preserve"> los datos si se necesita tras el tratamiento</w:t>
      </w:r>
      <w:r>
        <w:t xml:space="preserve">. Por ejemplo, al entrenar un modelo predictivo en un conjunto de datos de pacientes, se podría revertir la </w:t>
      </w:r>
      <w:proofErr w:type="spellStart"/>
      <w:r>
        <w:t>seudonimización</w:t>
      </w:r>
      <w:proofErr w:type="spellEnd"/>
      <w:r>
        <w:t xml:space="preserve"> en aquellos registros que el modelo detecte con riesgo de padecer una patología. Esta </w:t>
      </w:r>
      <w:proofErr w:type="spellStart"/>
      <w:r>
        <w:t>reidentificación</w:t>
      </w:r>
      <w:proofErr w:type="spellEnd"/>
      <w:r>
        <w:t xml:space="preserve"> podría </w:t>
      </w:r>
      <w:r w:rsidRPr="00DE4C04">
        <w:rPr>
          <w:b/>
          <w:bCs/>
        </w:rPr>
        <w:t>realizarse internamente por el responsable del tratamiento</w:t>
      </w:r>
      <w:r>
        <w:t>, sin necesidad de compartir dicha información con el equipo que construye el modelo predictivo.</w:t>
      </w:r>
    </w:p>
    <w:p w14:paraId="7BCB22F9" w14:textId="78088FC6" w:rsidR="00DE4C04" w:rsidRPr="00231664" w:rsidRDefault="000D5B0E" w:rsidP="000D5B0E">
      <w:pPr>
        <w:ind w:left="284"/>
        <w:jc w:val="center"/>
        <w:rPr>
          <w:b/>
          <w:bCs/>
          <w:i/>
          <w:iCs/>
          <w:color w:val="0E3062"/>
        </w:rPr>
      </w:pPr>
      <w:r w:rsidRPr="00231664">
        <w:rPr>
          <w:b/>
          <w:bCs/>
          <w:i/>
          <w:iCs/>
          <w:color w:val="0E3062"/>
        </w:rPr>
        <w:t>3 ENFOQUES GENERALES DE ANONIMIZACIÓN</w:t>
      </w:r>
    </w:p>
    <w:p w14:paraId="6D88D575" w14:textId="4A475B0D" w:rsidR="00231664" w:rsidRDefault="00231664" w:rsidP="00681CDD">
      <w:pPr>
        <w:ind w:left="284"/>
      </w:pPr>
      <w:r>
        <w:rPr>
          <w:noProof/>
        </w:rPr>
        <w:drawing>
          <wp:inline distT="0" distB="0" distL="0" distR="0" wp14:anchorId="2D02B283" wp14:editId="33F87872">
            <wp:extent cx="5535930" cy="2780030"/>
            <wp:effectExtent l="0" t="0" r="7620" b="0"/>
            <wp:docPr id="123050885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535930" cy="2780030"/>
                    </a:xfrm>
                    <a:prstGeom prst="rect">
                      <a:avLst/>
                    </a:prstGeom>
                    <a:noFill/>
                  </pic:spPr>
                </pic:pic>
              </a:graphicData>
            </a:graphic>
          </wp:inline>
        </w:drawing>
      </w:r>
    </w:p>
    <w:p w14:paraId="3516CEDC" w14:textId="173C5B65" w:rsidR="00681CDD" w:rsidRDefault="00681CDD" w:rsidP="00E455AF">
      <w:pPr>
        <w:pStyle w:val="Quote"/>
      </w:pPr>
      <w:r w:rsidRPr="00681CDD">
        <w:t xml:space="preserve">Fuente: Introducción a la </w:t>
      </w:r>
      <w:proofErr w:type="spellStart"/>
      <w:r w:rsidRPr="00681CDD">
        <w:t>anonimización</w:t>
      </w:r>
      <w:proofErr w:type="spellEnd"/>
      <w:r w:rsidRPr="00681CDD">
        <w:t xml:space="preserve"> de datos. Técnicas y casos prácticos.</w:t>
      </w:r>
    </w:p>
    <w:p w14:paraId="77AC9E8B" w14:textId="6CBE57DD" w:rsidR="00487545" w:rsidRDefault="00487545" w:rsidP="00B202FF">
      <w:pPr>
        <w:pStyle w:val="ApartadoNivel2"/>
        <w:spacing w:after="240"/>
      </w:pPr>
      <w:bookmarkStart w:id="5" w:name="_Toc190340836"/>
      <w:r>
        <w:lastRenderedPageBreak/>
        <w:t>Identificación y tipos de riesgos</w:t>
      </w:r>
      <w:bookmarkEnd w:id="5"/>
    </w:p>
    <w:p w14:paraId="144BBA5C" w14:textId="52B3AC71" w:rsidR="00487545" w:rsidRDefault="00487545" w:rsidP="00487545">
      <w:pPr>
        <w:ind w:left="284"/>
      </w:pPr>
      <w:r>
        <w:t xml:space="preserve">La etapa de análisis de riesgos dentro del ciclo de vida del proceso de </w:t>
      </w:r>
      <w:proofErr w:type="spellStart"/>
      <w:r>
        <w:t>anonimización</w:t>
      </w:r>
      <w:proofErr w:type="spellEnd"/>
      <w:r>
        <w:t xml:space="preserve"> es especialmente crítica y pocas veces se enfoca de forma adecuada en la práctica, </w:t>
      </w:r>
      <w:hyperlink r:id="rId31" w:history="1">
        <w:r w:rsidRPr="00C405B6">
          <w:rPr>
            <w:rStyle w:val="EstilodeenlacesCar"/>
          </w:rPr>
          <w:t xml:space="preserve">existiendo ejemplos graves de </w:t>
        </w:r>
        <w:proofErr w:type="spellStart"/>
        <w:r w:rsidRPr="00C405B6">
          <w:rPr>
            <w:rStyle w:val="EstilodeenlacesCar"/>
          </w:rPr>
          <w:t>reidentificación</w:t>
        </w:r>
        <w:proofErr w:type="spellEnd"/>
        <w:r w:rsidRPr="00C405B6">
          <w:rPr>
            <w:rStyle w:val="EstilodeenlacesCar"/>
          </w:rPr>
          <w:t xml:space="preserve"> de individuos en conjuntos de datos anonimizados</w:t>
        </w:r>
      </w:hyperlink>
      <w:r>
        <w:t>, por una aproximación al problema inadecuada.</w:t>
      </w:r>
    </w:p>
    <w:p w14:paraId="7862381C" w14:textId="3AB1575A" w:rsidR="009B48A0" w:rsidRDefault="00487545" w:rsidP="00B202FF">
      <w:pPr>
        <w:ind w:left="284"/>
      </w:pPr>
      <w:r>
        <w:t xml:space="preserve">Es importante señalar que </w:t>
      </w:r>
      <w:r w:rsidRPr="00C405B6">
        <w:rPr>
          <w:b/>
          <w:bCs/>
        </w:rPr>
        <w:t xml:space="preserve">el riesgo de </w:t>
      </w:r>
      <w:proofErr w:type="spellStart"/>
      <w:r w:rsidRPr="00C405B6">
        <w:rPr>
          <w:b/>
          <w:bCs/>
        </w:rPr>
        <w:t>reidentificación</w:t>
      </w:r>
      <w:proofErr w:type="spellEnd"/>
      <w:r w:rsidRPr="00C405B6">
        <w:rPr>
          <w:b/>
          <w:bCs/>
        </w:rPr>
        <w:t xml:space="preserve"> aumenta con el paso del tiempo</w:t>
      </w:r>
      <w:r>
        <w:t xml:space="preserve">, debido a la posible aparición de nuevos datos o el desarrollo de nuevas técnicas, como los futuros avances en computación cuántica, que podrían conllevar la </w:t>
      </w:r>
      <w:hyperlink r:id="rId32" w:history="1">
        <w:r w:rsidRPr="008654E4">
          <w:rPr>
            <w:rStyle w:val="EstilodeenlacesCar"/>
          </w:rPr>
          <w:t>ruptura de claves de cifrado</w:t>
        </w:r>
      </w:hyperlink>
      <w:r>
        <w:t xml:space="preserve">, conocido como </w:t>
      </w:r>
      <w:hyperlink r:id="rId33" w:history="1">
        <w:r w:rsidRPr="00FE7DA6">
          <w:rPr>
            <w:rStyle w:val="EstilodeenlacesCar"/>
          </w:rPr>
          <w:t>Q-</w:t>
        </w:r>
        <w:proofErr w:type="spellStart"/>
        <w:r w:rsidRPr="00FE7DA6">
          <w:rPr>
            <w:rStyle w:val="EstilodeenlacesCar"/>
          </w:rPr>
          <w:t>day</w:t>
        </w:r>
        <w:proofErr w:type="spellEnd"/>
      </w:hyperlink>
      <w:r>
        <w:t xml:space="preserve">.  </w:t>
      </w:r>
    </w:p>
    <w:p w14:paraId="4A488425" w14:textId="5AE7DC52" w:rsidR="009B48A0" w:rsidRDefault="00487545" w:rsidP="00B202FF">
      <w:pPr>
        <w:ind w:left="284"/>
      </w:pPr>
      <w:r>
        <w:t xml:space="preserve">Se establecen tres vectores de riesgo concretos asociados a la </w:t>
      </w:r>
      <w:proofErr w:type="spellStart"/>
      <w:r>
        <w:t>reidentificación</w:t>
      </w:r>
      <w:proofErr w:type="spellEnd"/>
      <w:r>
        <w:t xml:space="preserve"> (Dictamen 05/2014): </w:t>
      </w:r>
    </w:p>
    <w:p w14:paraId="438B49E8" w14:textId="77777777" w:rsidR="00487545" w:rsidRDefault="00487545" w:rsidP="00B202FF">
      <w:pPr>
        <w:ind w:left="709" w:hanging="283"/>
      </w:pPr>
      <w:r w:rsidRPr="009B48A0">
        <w:rPr>
          <w:b/>
          <w:bCs/>
        </w:rPr>
        <w:t>1.</w:t>
      </w:r>
      <w:r w:rsidRPr="009B48A0">
        <w:rPr>
          <w:b/>
          <w:bCs/>
        </w:rPr>
        <w:tab/>
        <w:t>Singularización (</w:t>
      </w:r>
      <w:proofErr w:type="spellStart"/>
      <w:r w:rsidRPr="009B48A0">
        <w:rPr>
          <w:b/>
          <w:bCs/>
        </w:rPr>
        <w:t>singling</w:t>
      </w:r>
      <w:proofErr w:type="spellEnd"/>
      <w:r w:rsidRPr="009B48A0">
        <w:rPr>
          <w:b/>
          <w:bCs/>
        </w:rPr>
        <w:t xml:space="preserve"> </w:t>
      </w:r>
      <w:proofErr w:type="spellStart"/>
      <w:r w:rsidRPr="009B48A0">
        <w:rPr>
          <w:b/>
          <w:bCs/>
        </w:rPr>
        <w:t>out</w:t>
      </w:r>
      <w:proofErr w:type="spellEnd"/>
      <w:r w:rsidRPr="009B48A0">
        <w:rPr>
          <w:b/>
          <w:bCs/>
        </w:rPr>
        <w:t>):</w:t>
      </w:r>
      <w:r>
        <w:t xml:space="preserve"> ¿se puede singularizar a una persona? Mide la posibilidad de extraer de un conjunto de datos algunos registros (o todos los registros) que identifican a una persona, es decir, contempla el riesgo de extraer atributos que permitan identificar a uno o varios individuos. </w:t>
      </w:r>
    </w:p>
    <w:p w14:paraId="519F2931" w14:textId="77777777" w:rsidR="00487545" w:rsidRDefault="00487545" w:rsidP="00B202FF">
      <w:pPr>
        <w:ind w:left="709" w:hanging="283"/>
      </w:pPr>
      <w:r w:rsidRPr="009B48A0">
        <w:rPr>
          <w:b/>
          <w:bCs/>
        </w:rPr>
        <w:t>2.</w:t>
      </w:r>
      <w:r w:rsidRPr="009B48A0">
        <w:rPr>
          <w:b/>
          <w:bCs/>
        </w:rPr>
        <w:tab/>
      </w:r>
      <w:proofErr w:type="spellStart"/>
      <w:r w:rsidRPr="009B48A0">
        <w:rPr>
          <w:b/>
          <w:bCs/>
        </w:rPr>
        <w:t>Vinculabilidad</w:t>
      </w:r>
      <w:proofErr w:type="spellEnd"/>
      <w:r w:rsidRPr="009B48A0">
        <w:rPr>
          <w:b/>
          <w:bCs/>
        </w:rPr>
        <w:t xml:space="preserve"> (</w:t>
      </w:r>
      <w:proofErr w:type="spellStart"/>
      <w:r w:rsidRPr="009B48A0">
        <w:rPr>
          <w:b/>
          <w:bCs/>
        </w:rPr>
        <w:t>linkability</w:t>
      </w:r>
      <w:proofErr w:type="spellEnd"/>
      <w:r w:rsidRPr="009B48A0">
        <w:rPr>
          <w:b/>
          <w:bCs/>
        </w:rPr>
        <w:t>):</w:t>
      </w:r>
      <w:r>
        <w:t xml:space="preserve"> ¿se pueden vincular registros relativos a una persona? Mide la capacidad de vincular como mínimo dos registros de un único interesado o de un grupo de interesados, ya sea en el mismo conjunto de datos o en dos conjuntos de datos distintos. Si el atacante puede determinar (p. ej., mediante un análisis de correlación) que dos registros están asignados al mismo grupo de personas, pero no puede singularizar a las personas en este grupo, entonces la técnica es resistente a la singularización, pero no a la </w:t>
      </w:r>
      <w:proofErr w:type="spellStart"/>
      <w:r>
        <w:t>vinculabilidad</w:t>
      </w:r>
      <w:proofErr w:type="spellEnd"/>
      <w:r>
        <w:t>.</w:t>
      </w:r>
    </w:p>
    <w:p w14:paraId="0410F1DE" w14:textId="091F94C2" w:rsidR="009B48A0" w:rsidRDefault="00487545" w:rsidP="00E455AF">
      <w:pPr>
        <w:ind w:left="709" w:hanging="283"/>
      </w:pPr>
      <w:r w:rsidRPr="009B48A0">
        <w:rPr>
          <w:b/>
          <w:bCs/>
        </w:rPr>
        <w:t>3.</w:t>
      </w:r>
      <w:r w:rsidRPr="009B48A0">
        <w:rPr>
          <w:b/>
          <w:bCs/>
        </w:rPr>
        <w:tab/>
        <w:t>Inferencia (</w:t>
      </w:r>
      <w:proofErr w:type="spellStart"/>
      <w:r w:rsidRPr="009B48A0">
        <w:rPr>
          <w:b/>
          <w:bCs/>
        </w:rPr>
        <w:t>inference</w:t>
      </w:r>
      <w:proofErr w:type="spellEnd"/>
      <w:r w:rsidRPr="009B48A0">
        <w:rPr>
          <w:b/>
          <w:bCs/>
        </w:rPr>
        <w:t>):</w:t>
      </w:r>
      <w:r>
        <w:t xml:space="preserve"> ¿se puede inferir información relativa a una persona? Mide la posibilidad de deducir con una probabilidad significativa el valor de un atributo a partir de los valores de un conjunto de otros atributos.</w:t>
      </w:r>
    </w:p>
    <w:p w14:paraId="4EEEB862" w14:textId="2DFD3827" w:rsidR="009B48A0" w:rsidRDefault="00320B26" w:rsidP="001B1837">
      <w:pPr>
        <w:ind w:left="284"/>
        <w:jc w:val="center"/>
        <w:rPr>
          <w:b/>
          <w:bCs/>
          <w:i/>
          <w:iCs/>
          <w:color w:val="0E3062"/>
        </w:rPr>
      </w:pPr>
      <w:r w:rsidRPr="00320B26">
        <w:rPr>
          <w:b/>
          <w:bCs/>
          <w:i/>
          <w:iCs/>
          <w:color w:val="0E3062"/>
        </w:rPr>
        <w:t>VECTORES DE RIESGO CONCRETOS ASOCIADOS A LA REIDENTIFICACIÓN</w:t>
      </w:r>
    </w:p>
    <w:p w14:paraId="7AF2855F" w14:textId="77777777" w:rsidR="006C26FB" w:rsidRDefault="006C26FB" w:rsidP="001B1837">
      <w:pPr>
        <w:ind w:left="284"/>
        <w:jc w:val="center"/>
        <w:rPr>
          <w:b/>
          <w:bCs/>
          <w:i/>
          <w:iCs/>
          <w:color w:val="0E3062"/>
        </w:rPr>
      </w:pPr>
    </w:p>
    <w:p w14:paraId="18F87D2E" w14:textId="456EBFF5" w:rsidR="001B1837" w:rsidRDefault="006C26FB" w:rsidP="001B1837">
      <w:pPr>
        <w:ind w:left="284"/>
        <w:jc w:val="center"/>
        <w:rPr>
          <w:b/>
          <w:bCs/>
          <w:i/>
          <w:iCs/>
          <w:color w:val="0E3062"/>
        </w:rPr>
      </w:pPr>
      <w:r>
        <w:rPr>
          <w:noProof/>
        </w:rPr>
        <w:drawing>
          <wp:inline distT="0" distB="0" distL="0" distR="0" wp14:anchorId="69587C21" wp14:editId="1A73DF75">
            <wp:extent cx="6106795" cy="2430145"/>
            <wp:effectExtent l="0" t="0" r="8255" b="8255"/>
            <wp:docPr id="1331665418" name="Picture 11" descr="A blue rectangular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65418" name="Picture 11" descr="A blue rectangular sign with white text&#10;&#10;AI-generated content may be incorrect."/>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106795" cy="2430145"/>
                    </a:xfrm>
                    <a:prstGeom prst="rect">
                      <a:avLst/>
                    </a:prstGeom>
                    <a:noFill/>
                    <a:ln>
                      <a:noFill/>
                    </a:ln>
                  </pic:spPr>
                </pic:pic>
              </a:graphicData>
            </a:graphic>
          </wp:inline>
        </w:drawing>
      </w:r>
    </w:p>
    <w:p w14:paraId="0C9971B6" w14:textId="59ADC5AB" w:rsidR="00655F9C" w:rsidRDefault="00A10A99" w:rsidP="00E455AF">
      <w:pPr>
        <w:pStyle w:val="Quote"/>
      </w:pPr>
      <w:r w:rsidRPr="00A10A99">
        <w:t xml:space="preserve">Fuente: Introducción a la </w:t>
      </w:r>
      <w:proofErr w:type="spellStart"/>
      <w:r w:rsidRPr="00A10A99">
        <w:t>anonimización</w:t>
      </w:r>
      <w:proofErr w:type="spellEnd"/>
      <w:r w:rsidRPr="00A10A99">
        <w:t xml:space="preserve"> de datos. Técnicas y casos prácticos.</w:t>
      </w:r>
    </w:p>
    <w:p w14:paraId="654352D8" w14:textId="21FEF49E" w:rsidR="00655F9C" w:rsidRDefault="00655F9C" w:rsidP="00E455AF">
      <w:pPr>
        <w:pStyle w:val="ApartadoNivel1"/>
      </w:pPr>
      <w:bookmarkStart w:id="6" w:name="_Toc190340837"/>
      <w:r>
        <w:lastRenderedPageBreak/>
        <w:t xml:space="preserve">Técnicas de </w:t>
      </w:r>
      <w:proofErr w:type="spellStart"/>
      <w:r>
        <w:t>anonimización</w:t>
      </w:r>
      <w:bookmarkEnd w:id="6"/>
      <w:proofErr w:type="spellEnd"/>
    </w:p>
    <w:p w14:paraId="71F6DD13" w14:textId="77777777" w:rsidR="00655F9C" w:rsidRDefault="00655F9C" w:rsidP="00655F9C">
      <w:r>
        <w:t>A continuación, se analizan cada una de las técnicas mencionadas en el apartado anterior en detalle. Si se desea profundizar en los detalles de cada técnica y consultar ejemplos concretos se recomienda revisar los apartados correspondientes del Dictamen 05/2014 y la guía de orientaciones de la AEPD.</w:t>
      </w:r>
    </w:p>
    <w:p w14:paraId="53800B20" w14:textId="5A957461" w:rsidR="00655F9C" w:rsidRPr="00E455AF" w:rsidRDefault="00655F9C" w:rsidP="00E455AF">
      <w:pPr>
        <w:rPr>
          <w:b/>
          <w:bCs/>
        </w:rPr>
      </w:pPr>
      <w:r>
        <w:t xml:space="preserve">Adicionalmente se incluyen </w:t>
      </w:r>
      <w:r w:rsidRPr="00065B7C">
        <w:rPr>
          <w:b/>
          <w:bCs/>
        </w:rPr>
        <w:t>varios casos prácticos en el siguiente capítulo, donde se analizan con ejemplos algunas de estas técnicas en mayor profundidad.</w:t>
      </w:r>
    </w:p>
    <w:p w14:paraId="5B3A4013" w14:textId="33C374C7" w:rsidR="00655F9C" w:rsidRDefault="00655F9C" w:rsidP="00E455AF">
      <w:pPr>
        <w:pStyle w:val="ApartadoNivel2"/>
        <w:spacing w:after="240"/>
      </w:pPr>
      <w:bookmarkStart w:id="7" w:name="_Toc190340838"/>
      <w:r>
        <w:t>Aleatorización</w:t>
      </w:r>
      <w:bookmarkEnd w:id="7"/>
    </w:p>
    <w:p w14:paraId="1FDABF97" w14:textId="77777777" w:rsidR="00655F9C" w:rsidRDefault="00655F9C" w:rsidP="00655F9C">
      <w:pPr>
        <w:ind w:left="284"/>
      </w:pPr>
      <w:r>
        <w:t xml:space="preserve">Este tipo de técnicas se basan en </w:t>
      </w:r>
      <w:r w:rsidRPr="00065B7C">
        <w:rPr>
          <w:b/>
          <w:bCs/>
        </w:rPr>
        <w:t>modificar o alterar la veracidad de los datos a nivel individual, respetando la distribución global de éstos</w:t>
      </w:r>
      <w:r>
        <w:t xml:space="preserve">, consiguiendo reducir así la </w:t>
      </w:r>
      <w:proofErr w:type="spellStart"/>
      <w:r>
        <w:t>vinculabilidad</w:t>
      </w:r>
      <w:proofErr w:type="spellEnd"/>
      <w:r>
        <w:t xml:space="preserve"> y la inferencia. La aleatorización empleada de forma aislada no es efectiva frente a la singularización.</w:t>
      </w:r>
    </w:p>
    <w:p w14:paraId="1C2A1B29" w14:textId="3F5325B3" w:rsidR="008126D6" w:rsidRDefault="00655F9C" w:rsidP="00E455AF">
      <w:pPr>
        <w:ind w:left="284"/>
      </w:pPr>
      <w:r w:rsidRPr="00065B7C">
        <w:rPr>
          <w:b/>
          <w:bCs/>
        </w:rPr>
        <w:t>Siempre deben combinarse</w:t>
      </w:r>
      <w:r>
        <w:t>, al menos, con un proceso de filtrado explícito de atributos obvios o identificadores indirectos (principio de privacidad por defecto), o indirectamente mediante técnicas de generalización.</w:t>
      </w:r>
    </w:p>
    <w:p w14:paraId="64C793A3" w14:textId="342C223C" w:rsidR="008126D6" w:rsidRDefault="008126D6" w:rsidP="00E455AF">
      <w:pPr>
        <w:pStyle w:val="ApartadoNivel3"/>
        <w:spacing w:after="240"/>
        <w:ind w:left="284" w:firstLine="0"/>
      </w:pPr>
      <w:bookmarkStart w:id="8" w:name="_Toc190340839"/>
      <w:r>
        <w:t>Adición de ruido</w:t>
      </w:r>
      <w:bookmarkEnd w:id="8"/>
    </w:p>
    <w:p w14:paraId="5777C5CE" w14:textId="77777777" w:rsidR="008126D6" w:rsidRPr="00065B7C" w:rsidRDefault="008126D6" w:rsidP="00065B7C">
      <w:pPr>
        <w:ind w:left="426"/>
        <w:rPr>
          <w:b/>
          <w:bCs/>
        </w:rPr>
      </w:pPr>
      <w:r>
        <w:t xml:space="preserve">El principio básico es perturbar los datos de cada individuo a nivel local, </w:t>
      </w:r>
      <w:r w:rsidRPr="00065B7C">
        <w:rPr>
          <w:b/>
          <w:bCs/>
        </w:rPr>
        <w:t>respetando la distribución global de la muestra para que no se pierda su utilidad.</w:t>
      </w:r>
    </w:p>
    <w:p w14:paraId="28EC57C3" w14:textId="77777777" w:rsidR="008126D6" w:rsidRPr="00065B7C" w:rsidRDefault="008126D6" w:rsidP="00065B7C">
      <w:pPr>
        <w:ind w:left="426"/>
        <w:rPr>
          <w:b/>
          <w:bCs/>
        </w:rPr>
      </w:pPr>
      <w:r>
        <w:t xml:space="preserve">Se trata de una de las técnicas más básicas, pero que aplicada de forma adecuada </w:t>
      </w:r>
      <w:r w:rsidRPr="00065B7C">
        <w:rPr>
          <w:b/>
          <w:bCs/>
        </w:rPr>
        <w:t xml:space="preserve">permite reducir los riesgos, en especial si se combina con otras técnicas. </w:t>
      </w:r>
    </w:p>
    <w:p w14:paraId="0DEFAB36" w14:textId="64587CB1" w:rsidR="008126D6" w:rsidRPr="00065B7C" w:rsidRDefault="008126D6" w:rsidP="00065B7C">
      <w:pPr>
        <w:ind w:left="426"/>
        <w:rPr>
          <w:b/>
          <w:bCs/>
        </w:rPr>
      </w:pPr>
      <w:r w:rsidRPr="00065B7C">
        <w:rPr>
          <w:b/>
          <w:bCs/>
        </w:rPr>
        <w:t>Recomendaciones</w:t>
      </w:r>
      <w:r w:rsidR="00065B7C">
        <w:rPr>
          <w:b/>
          <w:bCs/>
        </w:rPr>
        <w:t>:</w:t>
      </w:r>
    </w:p>
    <w:p w14:paraId="3E87E227" w14:textId="77777777" w:rsidR="008126D6" w:rsidRDefault="008126D6" w:rsidP="006A5E67">
      <w:pPr>
        <w:ind w:left="851" w:hanging="283"/>
      </w:pPr>
      <w:r>
        <w:t>•</w:t>
      </w:r>
      <w:r>
        <w:tab/>
        <w:t xml:space="preserve">Agregar ruido </w:t>
      </w:r>
      <w:r w:rsidRPr="00065B7C">
        <w:rPr>
          <w:b/>
          <w:bCs/>
        </w:rPr>
        <w:t>de forma consistente</w:t>
      </w:r>
      <w:r>
        <w:t>, para que un atacante no sea capaz de filtrar dicho ruido</w:t>
      </w:r>
    </w:p>
    <w:p w14:paraId="7DFBBA18" w14:textId="77777777" w:rsidR="008126D6" w:rsidRDefault="008126D6" w:rsidP="006A5E67">
      <w:pPr>
        <w:ind w:left="851" w:hanging="283"/>
      </w:pPr>
      <w:r>
        <w:t>•</w:t>
      </w:r>
      <w:r>
        <w:tab/>
        <w:t xml:space="preserve">Validar que el </w:t>
      </w:r>
      <w:r w:rsidRPr="00744F9A">
        <w:rPr>
          <w:b/>
          <w:bCs/>
        </w:rPr>
        <w:t>tamaño del conjunto sea suficientemente grande</w:t>
      </w:r>
      <w:r>
        <w:t xml:space="preserve"> para evitar la </w:t>
      </w:r>
      <w:proofErr w:type="spellStart"/>
      <w:r>
        <w:t>vinculabilidad</w:t>
      </w:r>
      <w:proofErr w:type="spellEnd"/>
      <w:r>
        <w:t xml:space="preserve"> a partir de otras fuentes de datos </w:t>
      </w:r>
    </w:p>
    <w:p w14:paraId="0606B760" w14:textId="6319264A" w:rsidR="00065B7C" w:rsidRDefault="008126D6" w:rsidP="006A5E67">
      <w:pPr>
        <w:ind w:left="851" w:hanging="283"/>
      </w:pPr>
      <w:r>
        <w:t>•</w:t>
      </w:r>
      <w:r>
        <w:tab/>
        <w:t xml:space="preserve">Definir un </w:t>
      </w:r>
      <w:r w:rsidRPr="00744F9A">
        <w:rPr>
          <w:b/>
          <w:bCs/>
        </w:rPr>
        <w:t>nivel de ruido suficiente</w:t>
      </w:r>
      <w:r>
        <w:t xml:space="preserve"> para obtener el grado de privacidad deseado</w:t>
      </w:r>
      <w:r w:rsidR="00E455AF">
        <w:t>.</w:t>
      </w:r>
    </w:p>
    <w:p w14:paraId="71E658A6" w14:textId="64CC2079" w:rsidR="008126D6" w:rsidRDefault="008126D6" w:rsidP="00E455AF">
      <w:pPr>
        <w:pStyle w:val="ApartadoNivel3"/>
        <w:spacing w:after="240"/>
        <w:ind w:left="284" w:firstLine="0"/>
      </w:pPr>
      <w:bookmarkStart w:id="9" w:name="_Toc190340840"/>
      <w:r>
        <w:t>Permutación</w:t>
      </w:r>
      <w:bookmarkEnd w:id="9"/>
    </w:p>
    <w:p w14:paraId="2CE3C70D" w14:textId="77777777" w:rsidR="008126D6" w:rsidRDefault="008126D6" w:rsidP="00065B7C">
      <w:pPr>
        <w:ind w:left="426"/>
      </w:pPr>
      <w:r>
        <w:t xml:space="preserve">Al contrario que con la adición de ruido, en este caso no </w:t>
      </w:r>
      <w:r w:rsidRPr="00744F9A">
        <w:rPr>
          <w:b/>
          <w:bCs/>
        </w:rPr>
        <w:t>se modifican los valores ni afecta a la distribución y rango de los valores</w:t>
      </w:r>
      <w:r>
        <w:t xml:space="preserve">, sino que se intercambian entre diferentes individuos para reducir su </w:t>
      </w:r>
      <w:proofErr w:type="spellStart"/>
      <w:r>
        <w:t>vinculabilidad</w:t>
      </w:r>
      <w:proofErr w:type="spellEnd"/>
      <w:r>
        <w:t>.</w:t>
      </w:r>
    </w:p>
    <w:p w14:paraId="3958032F" w14:textId="77777777" w:rsidR="008126D6" w:rsidRDefault="008126D6" w:rsidP="00065B7C">
      <w:pPr>
        <w:ind w:left="426"/>
      </w:pPr>
      <w:r>
        <w:t>Obviamente, al permutar valores</w:t>
      </w:r>
      <w:r w:rsidRPr="00744F9A">
        <w:rPr>
          <w:b/>
          <w:bCs/>
        </w:rPr>
        <w:t>, no se mantienen las correlaciones con los individuos</w:t>
      </w:r>
      <w:r>
        <w:t xml:space="preserve">. Además, si dos o más atributos tienen una relación lógica o una correlación estadística y se permutan independientemente, dicha relación se pierde. </w:t>
      </w:r>
    </w:p>
    <w:p w14:paraId="007EE42A" w14:textId="13311C52" w:rsidR="008126D6" w:rsidRPr="00744F9A" w:rsidRDefault="008126D6" w:rsidP="003509BD">
      <w:pPr>
        <w:ind w:left="851" w:hanging="284"/>
        <w:rPr>
          <w:b/>
          <w:bCs/>
        </w:rPr>
      </w:pPr>
      <w:r w:rsidRPr="00744F9A">
        <w:rPr>
          <w:b/>
          <w:bCs/>
        </w:rPr>
        <w:t>Recomendaciones</w:t>
      </w:r>
      <w:r w:rsidR="00744F9A" w:rsidRPr="00744F9A">
        <w:rPr>
          <w:b/>
          <w:bCs/>
        </w:rPr>
        <w:t>:</w:t>
      </w:r>
    </w:p>
    <w:p w14:paraId="66895A25" w14:textId="61E7CD11" w:rsidR="00065B7C" w:rsidRPr="003509BD" w:rsidRDefault="008126D6" w:rsidP="003509BD">
      <w:pPr>
        <w:ind w:left="851" w:hanging="284"/>
        <w:rPr>
          <w:b/>
          <w:bCs/>
        </w:rPr>
      </w:pPr>
      <w:r>
        <w:t>•</w:t>
      </w:r>
      <w:r>
        <w:tab/>
        <w:t xml:space="preserve">Respetar las correlaciones entre atributos, aplicando los movimientos de datos por grupos, para </w:t>
      </w:r>
      <w:r w:rsidRPr="00744F9A">
        <w:rPr>
          <w:b/>
          <w:bCs/>
        </w:rPr>
        <w:t>evitar que un atacante emplee dichas relaciones para revertir la permutación.</w:t>
      </w:r>
    </w:p>
    <w:p w14:paraId="71E8FA42" w14:textId="56787766" w:rsidR="008126D6" w:rsidRDefault="008126D6" w:rsidP="003509BD">
      <w:pPr>
        <w:pStyle w:val="ApartadoNivel3"/>
        <w:spacing w:after="240"/>
        <w:ind w:left="284" w:firstLine="0"/>
      </w:pPr>
      <w:bookmarkStart w:id="10" w:name="_Toc190340841"/>
      <w:r>
        <w:lastRenderedPageBreak/>
        <w:t>Privacidad Diferencial</w:t>
      </w:r>
      <w:bookmarkEnd w:id="10"/>
    </w:p>
    <w:p w14:paraId="11D5B266" w14:textId="77777777" w:rsidR="008126D6" w:rsidRDefault="008126D6" w:rsidP="00065B7C">
      <w:pPr>
        <w:ind w:left="426"/>
      </w:pPr>
      <w:r>
        <w:t xml:space="preserve">Es un caso especial de aleatorización, donde el proceso </w:t>
      </w:r>
      <w:r w:rsidRPr="00744F9A">
        <w:rPr>
          <w:b/>
          <w:bCs/>
        </w:rPr>
        <w:t>se aplica a cada consulta realizada</w:t>
      </w:r>
      <w:r>
        <w:t xml:space="preserve"> por un tercero, y es gestionado mediante </w:t>
      </w:r>
      <w:r w:rsidRPr="00744F9A">
        <w:rPr>
          <w:b/>
          <w:bCs/>
        </w:rPr>
        <w:t>vistas anonimizadas</w:t>
      </w:r>
      <w:r>
        <w:t xml:space="preserve"> por el responsable del tratamiento.</w:t>
      </w:r>
    </w:p>
    <w:p w14:paraId="4E29AB07" w14:textId="77777777" w:rsidR="008126D6" w:rsidRDefault="008126D6" w:rsidP="00065B7C">
      <w:pPr>
        <w:ind w:left="426"/>
      </w:pPr>
      <w:r>
        <w:t xml:space="preserve">Es importante señalar que </w:t>
      </w:r>
      <w:r w:rsidRPr="00744F9A">
        <w:rPr>
          <w:b/>
          <w:bCs/>
        </w:rPr>
        <w:t>el conjunto de datos no se publica de forma abierta</w:t>
      </w:r>
      <w:r>
        <w:t xml:space="preserve">, sino que se preserva custodiado por el responsable y </w:t>
      </w:r>
      <w:r w:rsidRPr="00472C7E">
        <w:rPr>
          <w:b/>
          <w:bCs/>
        </w:rPr>
        <w:t>no se modifican los datos originales almacenados</w:t>
      </w:r>
      <w:r>
        <w:t xml:space="preserve">. Por tanto, </w:t>
      </w:r>
      <w:r w:rsidRPr="00472C7E">
        <w:rPr>
          <w:b/>
          <w:bCs/>
        </w:rPr>
        <w:t>los resultados obtenidos deben considerarse datos personales</w:t>
      </w:r>
      <w:r>
        <w:t xml:space="preserve"> en términos de privacidad, dado que el responsable del tratamiento mantiene la capacidad de identificación de los individuos en el conjunto de datos original. </w:t>
      </w:r>
    </w:p>
    <w:p w14:paraId="2F92F952" w14:textId="0879C6FE" w:rsidR="008126D6" w:rsidRPr="00472C7E" w:rsidRDefault="008126D6" w:rsidP="008646EB">
      <w:pPr>
        <w:tabs>
          <w:tab w:val="left" w:pos="851"/>
        </w:tabs>
        <w:ind w:left="851" w:hanging="425"/>
        <w:rPr>
          <w:b/>
          <w:bCs/>
        </w:rPr>
      </w:pPr>
      <w:r w:rsidRPr="00472C7E">
        <w:rPr>
          <w:b/>
          <w:bCs/>
        </w:rPr>
        <w:t>Recomendaciones</w:t>
      </w:r>
      <w:r w:rsidR="00472C7E" w:rsidRPr="00472C7E">
        <w:rPr>
          <w:b/>
          <w:bCs/>
        </w:rPr>
        <w:t>:</w:t>
      </w:r>
    </w:p>
    <w:p w14:paraId="34738719" w14:textId="77777777" w:rsidR="008126D6" w:rsidRDefault="008126D6" w:rsidP="008646EB">
      <w:pPr>
        <w:tabs>
          <w:tab w:val="left" w:pos="851"/>
        </w:tabs>
        <w:ind w:left="851" w:hanging="425"/>
      </w:pPr>
      <w:r>
        <w:t>•</w:t>
      </w:r>
      <w:r>
        <w:tab/>
      </w:r>
      <w:r w:rsidRPr="00117B05">
        <w:rPr>
          <w:b/>
          <w:bCs/>
        </w:rPr>
        <w:t>Realizar una trazabilidad exhaustiva de todas las consultas realizadas</w:t>
      </w:r>
      <w:r>
        <w:t xml:space="preserve">, en especial aquellas solicitadas por un usuario o empresa concretos. Este sigue siendo </w:t>
      </w:r>
      <w:r w:rsidRPr="00117B05">
        <w:t xml:space="preserve">un </w:t>
      </w:r>
      <w:r w:rsidRPr="00117B05">
        <w:rPr>
          <w:b/>
          <w:bCs/>
        </w:rPr>
        <w:t>campo activo de investigación</w:t>
      </w:r>
      <w:r>
        <w:t xml:space="preserve">, donde el objetivo es conseguir un equilibrio adecuado entre la utilidad de los resultados y las garantías de privacidad ofrecidas. </w:t>
      </w:r>
    </w:p>
    <w:p w14:paraId="4F12886C" w14:textId="77777777" w:rsidR="008126D6" w:rsidRPr="00117B05" w:rsidRDefault="008126D6" w:rsidP="008646EB">
      <w:pPr>
        <w:tabs>
          <w:tab w:val="left" w:pos="851"/>
        </w:tabs>
        <w:ind w:left="851" w:hanging="425"/>
        <w:rPr>
          <w:b/>
          <w:bCs/>
        </w:rPr>
      </w:pPr>
      <w:r>
        <w:t>•</w:t>
      </w:r>
      <w:r>
        <w:tab/>
        <w:t xml:space="preserve">Evitar el uso de motores de búsqueda abiertos, dado que es muy complejo realizar la trazabilidad de las consultas, con el fin de </w:t>
      </w:r>
      <w:r w:rsidRPr="00117B05">
        <w:rPr>
          <w:b/>
          <w:bCs/>
        </w:rPr>
        <w:t>ajustar las respuestas obtenidas en función del histórico de consultas.</w:t>
      </w:r>
      <w:r>
        <w:t xml:space="preserve"> Para garantizar la </w:t>
      </w:r>
      <w:r w:rsidRPr="00117B05">
        <w:rPr>
          <w:b/>
          <w:bCs/>
        </w:rPr>
        <w:t>protección ante ataques de inferencia y vinculación</w:t>
      </w:r>
      <w:r>
        <w:t xml:space="preserve">, es necesario realizar un </w:t>
      </w:r>
      <w:r w:rsidRPr="00117B05">
        <w:rPr>
          <w:b/>
          <w:bCs/>
        </w:rPr>
        <w:t>estudio personalizado de cada consulta.</w:t>
      </w:r>
    </w:p>
    <w:p w14:paraId="15B2772A" w14:textId="0F1C72CF" w:rsidR="005F1B36" w:rsidRDefault="008126D6" w:rsidP="00EC54D1">
      <w:pPr>
        <w:tabs>
          <w:tab w:val="left" w:pos="851"/>
        </w:tabs>
        <w:spacing w:before="240"/>
        <w:ind w:left="851" w:hanging="425"/>
        <w:rPr>
          <w:b/>
          <w:bCs/>
        </w:rPr>
      </w:pPr>
      <w:r>
        <w:t>•</w:t>
      </w:r>
      <w:r>
        <w:tab/>
        <w:t xml:space="preserve">Generar únicamente resultados estadísticos agregados. Si los resultados ofrecidos están correctamente procesados, esta técnica es </w:t>
      </w:r>
      <w:r w:rsidRPr="00117B05">
        <w:rPr>
          <w:b/>
          <w:bCs/>
        </w:rPr>
        <w:t>muy útil ante ataques de singularización.</w:t>
      </w:r>
    </w:p>
    <w:p w14:paraId="5CCC6FBB" w14:textId="56CD6445" w:rsidR="005F1B36" w:rsidRDefault="005F1B36" w:rsidP="00A865AB">
      <w:pPr>
        <w:pStyle w:val="ApartadoNivel2"/>
        <w:spacing w:after="240"/>
      </w:pPr>
      <w:bookmarkStart w:id="11" w:name="_Toc190340842"/>
      <w:r w:rsidRPr="005F1B36">
        <w:t>Generalización</w:t>
      </w:r>
      <w:bookmarkEnd w:id="11"/>
    </w:p>
    <w:p w14:paraId="312E3D5B" w14:textId="4A23DC6F" w:rsidR="005F1B36" w:rsidRPr="005F1B36" w:rsidRDefault="005F1B36" w:rsidP="00A865AB">
      <w:pPr>
        <w:tabs>
          <w:tab w:val="left" w:pos="567"/>
        </w:tabs>
        <w:ind w:left="426"/>
      </w:pPr>
      <w:r w:rsidRPr="005F1B36">
        <w:t xml:space="preserve">Este segundo conjunto de técnicas tiene por objetivo </w:t>
      </w:r>
      <w:r w:rsidRPr="007E72D8">
        <w:rPr>
          <w:b/>
          <w:bCs/>
        </w:rPr>
        <w:t>generalizar algunos atributos críticos</w:t>
      </w:r>
      <w:r w:rsidRPr="005F1B36">
        <w:t xml:space="preserve"> de forma que se evite la singularización, por ejemplo, modificando las escalas u órdenes de magnitud, </w:t>
      </w:r>
      <w:r w:rsidRPr="007E72D8">
        <w:rPr>
          <w:b/>
          <w:bCs/>
        </w:rPr>
        <w:t>reemplazando valores por categorías superiores en una jerarquía.</w:t>
      </w:r>
    </w:p>
    <w:p w14:paraId="26C26138" w14:textId="2D7945BF" w:rsidR="005F1B36" w:rsidRDefault="005F1B36" w:rsidP="00A865AB">
      <w:pPr>
        <w:tabs>
          <w:tab w:val="left" w:pos="567"/>
        </w:tabs>
        <w:ind w:left="426"/>
      </w:pPr>
      <w:r w:rsidRPr="005F1B36">
        <w:t xml:space="preserve">Es necesario aplicar el proceso de forma adecuada y </w:t>
      </w:r>
      <w:r w:rsidRPr="007E72D8">
        <w:rPr>
          <w:b/>
          <w:bCs/>
        </w:rPr>
        <w:t xml:space="preserve">aplicar otras técnicas de forma conjunta para garantizar la protección ante ataques de inferencia o </w:t>
      </w:r>
      <w:proofErr w:type="spellStart"/>
      <w:r w:rsidRPr="007E72D8">
        <w:rPr>
          <w:b/>
          <w:bCs/>
        </w:rPr>
        <w:t>vinculabilidad</w:t>
      </w:r>
      <w:proofErr w:type="spellEnd"/>
      <w:r w:rsidRPr="007E72D8">
        <w:rPr>
          <w:b/>
          <w:bCs/>
        </w:rPr>
        <w:t>.</w:t>
      </w:r>
    </w:p>
    <w:p w14:paraId="67F86EB8" w14:textId="3AD48DA7" w:rsidR="005F1B36" w:rsidRPr="005F1B36" w:rsidRDefault="005F1B36" w:rsidP="00A865AB">
      <w:pPr>
        <w:pStyle w:val="ApartadoNivel3"/>
        <w:spacing w:after="240"/>
        <w:ind w:left="284" w:firstLine="27"/>
      </w:pPr>
      <w:bookmarkStart w:id="12" w:name="_Toc190340843"/>
      <w:r w:rsidRPr="005F1B36">
        <w:t>Anonimato-K</w:t>
      </w:r>
      <w:bookmarkEnd w:id="12"/>
    </w:p>
    <w:p w14:paraId="2C9C4540" w14:textId="77777777" w:rsidR="005F1B36" w:rsidRPr="007E72D8" w:rsidRDefault="005F1B36" w:rsidP="005F1B36">
      <w:pPr>
        <w:ind w:left="426"/>
        <w:rPr>
          <w:b/>
          <w:bCs/>
        </w:rPr>
      </w:pPr>
      <w:r w:rsidRPr="005F1B36">
        <w:t xml:space="preserve">Estas técnicas son especialmente útiles en escenarios donde la relación existente entre algunos conjuntos de atributos permite </w:t>
      </w:r>
      <w:r w:rsidRPr="007E72D8">
        <w:rPr>
          <w:b/>
          <w:bCs/>
        </w:rPr>
        <w:t xml:space="preserve">generar identificadores mediante </w:t>
      </w:r>
      <w:proofErr w:type="spellStart"/>
      <w:r w:rsidRPr="007E72D8">
        <w:rPr>
          <w:b/>
          <w:bCs/>
        </w:rPr>
        <w:t>vinculabilidad</w:t>
      </w:r>
      <w:proofErr w:type="spellEnd"/>
      <w:r w:rsidRPr="007E72D8">
        <w:rPr>
          <w:b/>
          <w:bCs/>
        </w:rPr>
        <w:t xml:space="preserve"> o inferencia a partir de identificadores indirectos.</w:t>
      </w:r>
      <w:r w:rsidRPr="005F1B36">
        <w:t xml:space="preserve"> La principal garantía que ofrecen radica en </w:t>
      </w:r>
      <w:r w:rsidRPr="007E72D8">
        <w:rPr>
          <w:b/>
          <w:bCs/>
        </w:rPr>
        <w:t>no permitir la singularización de individuos en un grupo de al menos K miembros.</w:t>
      </w:r>
    </w:p>
    <w:p w14:paraId="0219676B" w14:textId="77777777" w:rsidR="005F1B36" w:rsidRPr="005F1B36" w:rsidRDefault="005F1B36" w:rsidP="005F1B36">
      <w:pPr>
        <w:ind w:left="426"/>
      </w:pPr>
      <w:r w:rsidRPr="005F1B36">
        <w:t xml:space="preserve">El concepto básico que aplica es la generalización de atributos mediante el </w:t>
      </w:r>
      <w:r w:rsidRPr="00BF127D">
        <w:rPr>
          <w:b/>
          <w:bCs/>
        </w:rPr>
        <w:t>reemplazo de valores por otros superiores dentro de una escala o jerarquía,</w:t>
      </w:r>
      <w:r w:rsidRPr="005F1B36">
        <w:t xml:space="preserve"> como reemplazar días por semanas o meses, o reemplazar ciudades por regiones o provincias. En el caso concreto de valores numéricos continuos, normalmente se aplican </w:t>
      </w:r>
      <w:r w:rsidRPr="00BF127D">
        <w:rPr>
          <w:b/>
          <w:bCs/>
        </w:rPr>
        <w:t>técnicas de agrupación por rangos (discretización).</w:t>
      </w:r>
      <w:r w:rsidRPr="005F1B36">
        <w:t xml:space="preserve"> </w:t>
      </w:r>
    </w:p>
    <w:p w14:paraId="5633B92D" w14:textId="23A12C12" w:rsidR="005F1B36" w:rsidRDefault="005F1B36" w:rsidP="005F1B36">
      <w:pPr>
        <w:ind w:left="426"/>
      </w:pPr>
      <w:r w:rsidRPr="00BF127D">
        <w:rPr>
          <w:b/>
          <w:bCs/>
        </w:rPr>
        <w:lastRenderedPageBreak/>
        <w:t>En el capítulo 4 veremos un caso práctico en detalle de cómo aplicar algunas de estas técnicas</w:t>
      </w:r>
      <w:r w:rsidRPr="005F1B36">
        <w:t>. A modo ilustrativo en la Figura 3 se muestra cómo al generalizar las variables del conjunto original (izquierda), se obtiene un nuevo conjunto (derecha), donde algunos ejemplos quedan agrupados en categorías, reduciendo considerablemente el riesgo de singularización a partir de las variables transformadas (sin tener en cuenta la tarjeta de crédito, que requerirá tratamiento por cifrado):</w:t>
      </w:r>
    </w:p>
    <w:p w14:paraId="716A1D36" w14:textId="77777777" w:rsidR="000262C2" w:rsidRDefault="000262C2" w:rsidP="005F1B36">
      <w:pPr>
        <w:ind w:left="426"/>
      </w:pPr>
    </w:p>
    <w:p w14:paraId="16A614A4" w14:textId="352ACBC4" w:rsidR="008754E4" w:rsidRDefault="000262C2" w:rsidP="00F33058">
      <w:pPr>
        <w:ind w:left="426"/>
        <w:rPr>
          <w:b/>
          <w:bCs/>
        </w:rPr>
      </w:pPr>
      <w:r>
        <w:rPr>
          <w:b/>
          <w:bCs/>
          <w:noProof/>
        </w:rPr>
        <w:drawing>
          <wp:inline distT="0" distB="0" distL="0" distR="0" wp14:anchorId="585EADC2" wp14:editId="14C3867D">
            <wp:extent cx="2524125" cy="1243965"/>
            <wp:effectExtent l="0" t="0" r="9525" b="0"/>
            <wp:docPr id="1954102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524125" cy="1243965"/>
                    </a:xfrm>
                    <a:prstGeom prst="rect">
                      <a:avLst/>
                    </a:prstGeom>
                    <a:noFill/>
                  </pic:spPr>
                </pic:pic>
              </a:graphicData>
            </a:graphic>
          </wp:inline>
        </w:drawing>
      </w:r>
      <w:r w:rsidR="008754E4">
        <w:rPr>
          <w:b/>
          <w:bCs/>
          <w:noProof/>
        </w:rPr>
        <w:drawing>
          <wp:inline distT="0" distB="0" distL="0" distR="0" wp14:anchorId="4A9CED9C" wp14:editId="1BE83C15">
            <wp:extent cx="2901950" cy="1213485"/>
            <wp:effectExtent l="0" t="0" r="0" b="5715"/>
            <wp:docPr id="33153634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01950" cy="1213485"/>
                    </a:xfrm>
                    <a:prstGeom prst="rect">
                      <a:avLst/>
                    </a:prstGeom>
                    <a:noFill/>
                  </pic:spPr>
                </pic:pic>
              </a:graphicData>
            </a:graphic>
          </wp:inline>
        </w:drawing>
      </w:r>
    </w:p>
    <w:p w14:paraId="06962F3A" w14:textId="5336D9A0" w:rsidR="00F33058" w:rsidRDefault="00F33058" w:rsidP="00AF0D98">
      <w:pPr>
        <w:pStyle w:val="Piedefoto"/>
        <w:jc w:val="center"/>
      </w:pPr>
      <w:r w:rsidRPr="00F33058">
        <w:t>Figura 3. Ejemplo de aplicación de tratamientos para mejorar el Anonimato-K</w:t>
      </w:r>
    </w:p>
    <w:p w14:paraId="2952471A" w14:textId="77777777" w:rsidR="00F33058" w:rsidRDefault="00F33058" w:rsidP="00F33058">
      <w:pPr>
        <w:ind w:left="426"/>
        <w:rPr>
          <w:b/>
          <w:bCs/>
        </w:rPr>
      </w:pPr>
    </w:p>
    <w:p w14:paraId="773E791F" w14:textId="77777777" w:rsidR="00AF0D98" w:rsidRPr="00AF0D98" w:rsidRDefault="00AF0D98" w:rsidP="001C053B">
      <w:pPr>
        <w:ind w:left="567"/>
        <w:rPr>
          <w:b/>
          <w:bCs/>
        </w:rPr>
      </w:pPr>
      <w:r w:rsidRPr="00AF0D98">
        <w:t xml:space="preserve">La </w:t>
      </w:r>
      <w:proofErr w:type="spellStart"/>
      <w:r w:rsidRPr="00AF0D98">
        <w:t>vinculabilidad</w:t>
      </w:r>
      <w:proofErr w:type="spellEnd"/>
      <w:r w:rsidRPr="00AF0D98">
        <w:t xml:space="preserve"> se reduce considerablemente a título individual dentro de un grupo de K miembros, </w:t>
      </w:r>
      <w:r w:rsidRPr="00AF0D98">
        <w:rPr>
          <w:b/>
          <w:bCs/>
        </w:rPr>
        <w:t>pero el grupo aún tiene una probabilidad 1/K de ser vinculado.</w:t>
      </w:r>
      <w:r w:rsidRPr="00AF0D98">
        <w:t xml:space="preserve"> Si bien, el principal riesgo de esta técnica reside en que</w:t>
      </w:r>
      <w:r w:rsidRPr="00AF0D98">
        <w:rPr>
          <w:b/>
          <w:bCs/>
        </w:rPr>
        <w:t xml:space="preserve"> no evita la inferencia cuando se conoce el grupo concreto al que pertenece un individuo.</w:t>
      </w:r>
    </w:p>
    <w:p w14:paraId="32B9A016" w14:textId="23CAF9A9" w:rsidR="00AF0D98" w:rsidRPr="007779A2" w:rsidRDefault="00AF0D98" w:rsidP="001C053B">
      <w:pPr>
        <w:ind w:left="567"/>
        <w:rPr>
          <w:b/>
          <w:bCs/>
        </w:rPr>
      </w:pPr>
      <w:r w:rsidRPr="00AF0D98">
        <w:t xml:space="preserve">Un ejemplo interesante de aplicación es </w:t>
      </w:r>
      <w:hyperlink r:id="rId37" w:history="1">
        <w:r w:rsidRPr="007779A2">
          <w:rPr>
            <w:rStyle w:val="EstilodeenlacesCar"/>
          </w:rPr>
          <w:t>Amnesia</w:t>
        </w:r>
      </w:hyperlink>
      <w:r w:rsidRPr="00AF0D98">
        <w:t xml:space="preserve">, un proyecto europeo muy conocido que ofrece una herramienta software de uso muy intuitivo para la </w:t>
      </w:r>
      <w:proofErr w:type="spellStart"/>
      <w:r w:rsidRPr="007779A2">
        <w:rPr>
          <w:b/>
          <w:bCs/>
        </w:rPr>
        <w:t>anonimización</w:t>
      </w:r>
      <w:proofErr w:type="spellEnd"/>
      <w:r w:rsidRPr="007779A2">
        <w:rPr>
          <w:b/>
          <w:bCs/>
        </w:rPr>
        <w:t xml:space="preserve"> de conjuntos de datos mediante Anonimato-K.</w:t>
      </w:r>
    </w:p>
    <w:p w14:paraId="163F4649" w14:textId="3E3A8D08" w:rsidR="00AF0D98" w:rsidRPr="007779A2" w:rsidRDefault="00AF0D98" w:rsidP="001C053B">
      <w:pPr>
        <w:ind w:left="567"/>
        <w:rPr>
          <w:b/>
          <w:bCs/>
        </w:rPr>
      </w:pPr>
      <w:r w:rsidRPr="007779A2">
        <w:rPr>
          <w:b/>
          <w:bCs/>
        </w:rPr>
        <w:t>Recomendaciones</w:t>
      </w:r>
      <w:r w:rsidR="007779A2" w:rsidRPr="007779A2">
        <w:rPr>
          <w:b/>
          <w:bCs/>
        </w:rPr>
        <w:t>:</w:t>
      </w:r>
    </w:p>
    <w:p w14:paraId="14780D47" w14:textId="77777777" w:rsidR="00AF0D98" w:rsidRPr="007779A2" w:rsidRDefault="00AF0D98" w:rsidP="001C053B">
      <w:pPr>
        <w:ind w:left="567"/>
        <w:rPr>
          <w:b/>
          <w:bCs/>
        </w:rPr>
      </w:pPr>
      <w:r w:rsidRPr="00AF0D98">
        <w:t xml:space="preserve">Uno de los aspectos críticos de esta técnica es la </w:t>
      </w:r>
      <w:r w:rsidRPr="007779A2">
        <w:rPr>
          <w:b/>
          <w:bCs/>
        </w:rPr>
        <w:t>definición del valor K:</w:t>
      </w:r>
    </w:p>
    <w:p w14:paraId="5CA21D74" w14:textId="77777777" w:rsidR="00AF0D98" w:rsidRPr="00AF0D98" w:rsidRDefault="00AF0D98" w:rsidP="00A865AB">
      <w:pPr>
        <w:tabs>
          <w:tab w:val="left" w:pos="851"/>
        </w:tabs>
        <w:ind w:left="851" w:hanging="284"/>
      </w:pPr>
      <w:r w:rsidRPr="00AF0D98">
        <w:t>•</w:t>
      </w:r>
      <w:r w:rsidRPr="00AF0D98">
        <w:tab/>
        <w:t xml:space="preserve">El uso de </w:t>
      </w:r>
      <w:r w:rsidRPr="007779A2">
        <w:rPr>
          <w:b/>
          <w:bCs/>
        </w:rPr>
        <w:t>valores de K insuficientes</w:t>
      </w:r>
      <w:r w:rsidRPr="00AF0D98">
        <w:t xml:space="preserve"> asigna mayor peso a cada individuo y hace que los </w:t>
      </w:r>
      <w:r w:rsidRPr="007779A2">
        <w:rPr>
          <w:b/>
          <w:bCs/>
        </w:rPr>
        <w:t>ataques por inferencia sean más sencillos.</w:t>
      </w:r>
      <w:r w:rsidRPr="00AF0D98">
        <w:t xml:space="preserve"> </w:t>
      </w:r>
    </w:p>
    <w:p w14:paraId="5250E1FA" w14:textId="77777777" w:rsidR="00AF0D98" w:rsidRPr="00AF0D98" w:rsidRDefault="00AF0D98" w:rsidP="00A865AB">
      <w:pPr>
        <w:tabs>
          <w:tab w:val="left" w:pos="851"/>
        </w:tabs>
        <w:ind w:left="851" w:hanging="284"/>
      </w:pPr>
      <w:r w:rsidRPr="00AF0D98">
        <w:t>•</w:t>
      </w:r>
      <w:r w:rsidRPr="00AF0D98">
        <w:tab/>
        <w:t xml:space="preserve">Al contrario, el empleo de </w:t>
      </w:r>
      <w:r w:rsidRPr="007779A2">
        <w:rPr>
          <w:b/>
          <w:bCs/>
        </w:rPr>
        <w:t>valores de K excesivamente grandes</w:t>
      </w:r>
      <w:r w:rsidRPr="00AF0D98">
        <w:t xml:space="preserve"> reduce las garantías frente a la singularización, dado que se aumenta el </w:t>
      </w:r>
      <w:r w:rsidRPr="007779A2">
        <w:rPr>
          <w:b/>
          <w:bCs/>
        </w:rPr>
        <w:t>riesgo de incluir identificadores indirectos.</w:t>
      </w:r>
      <w:r w:rsidRPr="00AF0D98">
        <w:t xml:space="preserve"> </w:t>
      </w:r>
    </w:p>
    <w:p w14:paraId="4D544B1C" w14:textId="3BD25506" w:rsidR="007779A2" w:rsidRDefault="00AF0D98" w:rsidP="00A865AB">
      <w:pPr>
        <w:tabs>
          <w:tab w:val="left" w:pos="851"/>
        </w:tabs>
        <w:ind w:left="851" w:hanging="284"/>
        <w:rPr>
          <w:b/>
          <w:bCs/>
        </w:rPr>
      </w:pPr>
      <w:r w:rsidRPr="00AF0D98">
        <w:t>•</w:t>
      </w:r>
      <w:r w:rsidRPr="00AF0D98">
        <w:tab/>
        <w:t xml:space="preserve">Es necesario encontrar un punto de equilibrio para definir un </w:t>
      </w:r>
      <w:r w:rsidRPr="007779A2">
        <w:rPr>
          <w:b/>
          <w:bCs/>
        </w:rPr>
        <w:t>valor de K suficientemente grande que evite que algunos individuos tengan más peso dentro del grupo, sin dejar de considerar atributos críticos durante el proceso.</w:t>
      </w:r>
    </w:p>
    <w:p w14:paraId="2B09D738" w14:textId="47BB1311" w:rsidR="001C053B" w:rsidRDefault="001C053B" w:rsidP="00A865AB">
      <w:pPr>
        <w:pStyle w:val="ApartadoNivel3"/>
        <w:spacing w:after="240"/>
        <w:ind w:left="426" w:firstLine="27"/>
      </w:pPr>
      <w:bookmarkStart w:id="13" w:name="_Toc190340844"/>
      <w:r>
        <w:t>Diversidad-L y Proximidad-T</w:t>
      </w:r>
      <w:bookmarkEnd w:id="13"/>
    </w:p>
    <w:p w14:paraId="1D36E7CC" w14:textId="77777777" w:rsidR="001C053B" w:rsidRPr="001C053B" w:rsidRDefault="001C053B" w:rsidP="001C053B">
      <w:pPr>
        <w:ind w:left="567"/>
        <w:rPr>
          <w:b/>
          <w:bCs/>
        </w:rPr>
      </w:pPr>
      <w:r>
        <w:t xml:space="preserve">Ambas técnicas son versiones evolucionadas del Anonimato-K, donde se </w:t>
      </w:r>
      <w:r w:rsidRPr="001C053B">
        <w:rPr>
          <w:b/>
          <w:bCs/>
        </w:rPr>
        <w:t>busca mejorar las garantías frente a ataques de inferencia directa,</w:t>
      </w:r>
      <w:r>
        <w:t xml:space="preserve"> aunque siguen siendo vulnerables a ataques por inferencia probabilística, es decir, reducen significativamente la confianza de las inferencias. Al ser técnicas complementarias al Anonimato-K ofrecen </w:t>
      </w:r>
      <w:r w:rsidRPr="001C053B">
        <w:rPr>
          <w:b/>
          <w:bCs/>
        </w:rPr>
        <w:t xml:space="preserve">el mismo nivel de protección frente a ataques de singularización y </w:t>
      </w:r>
      <w:proofErr w:type="spellStart"/>
      <w:r w:rsidRPr="001C053B">
        <w:rPr>
          <w:b/>
          <w:bCs/>
        </w:rPr>
        <w:t>vinculabilidad</w:t>
      </w:r>
      <w:proofErr w:type="spellEnd"/>
      <w:r w:rsidRPr="001C053B">
        <w:rPr>
          <w:b/>
          <w:bCs/>
        </w:rPr>
        <w:t>.</w:t>
      </w:r>
    </w:p>
    <w:p w14:paraId="5E674A49" w14:textId="77777777" w:rsidR="001C053B" w:rsidRDefault="001C053B" w:rsidP="001C053B">
      <w:pPr>
        <w:ind w:left="567"/>
      </w:pPr>
      <w:r>
        <w:lastRenderedPageBreak/>
        <w:t xml:space="preserve">En el caso de la Diversidad-L, el proceso garantiza que existen </w:t>
      </w:r>
      <w:r w:rsidRPr="001C053B">
        <w:rPr>
          <w:b/>
          <w:bCs/>
        </w:rPr>
        <w:t>al menos L valores diferentes para cada atributo, dentro de un mismo clúster</w:t>
      </w:r>
      <w:r>
        <w:t xml:space="preserve"> de al menos K individuos. </w:t>
      </w:r>
    </w:p>
    <w:p w14:paraId="3B99AFCE" w14:textId="77777777" w:rsidR="001C053B" w:rsidRDefault="001C053B" w:rsidP="001C053B">
      <w:pPr>
        <w:ind w:left="567"/>
      </w:pPr>
      <w:r>
        <w:t xml:space="preserve">La Proximidad-T garantiza de forma adicional que </w:t>
      </w:r>
      <w:r w:rsidRPr="0057194F">
        <w:rPr>
          <w:b/>
          <w:bCs/>
        </w:rPr>
        <w:t>la distribución de los atributos dentro de cada grupo refleja la misma distribución del conjunto original</w:t>
      </w:r>
      <w:r>
        <w:t>, dificultando aún más los ataques por inferencia.</w:t>
      </w:r>
    </w:p>
    <w:p w14:paraId="11FA5126" w14:textId="33728A49" w:rsidR="001C053B" w:rsidRPr="0057194F" w:rsidRDefault="001C053B" w:rsidP="001C053B">
      <w:pPr>
        <w:ind w:left="567"/>
        <w:rPr>
          <w:b/>
          <w:bCs/>
        </w:rPr>
      </w:pPr>
      <w:r w:rsidRPr="0057194F">
        <w:rPr>
          <w:b/>
          <w:bCs/>
        </w:rPr>
        <w:t>Recomendaciones</w:t>
      </w:r>
      <w:r w:rsidR="0057194F" w:rsidRPr="0057194F">
        <w:rPr>
          <w:b/>
          <w:bCs/>
        </w:rPr>
        <w:t>:</w:t>
      </w:r>
    </w:p>
    <w:p w14:paraId="5B0939BE" w14:textId="4462D958" w:rsidR="001A70BA" w:rsidRDefault="001C053B" w:rsidP="00F12FB1">
      <w:pPr>
        <w:ind w:left="567"/>
        <w:rPr>
          <w:b/>
          <w:bCs/>
        </w:rPr>
      </w:pPr>
      <w:r>
        <w:t>•</w:t>
      </w:r>
      <w:r>
        <w:tab/>
        <w:t xml:space="preserve">Validar que los valores sigan una </w:t>
      </w:r>
      <w:r w:rsidRPr="0057194F">
        <w:rPr>
          <w:b/>
          <w:bCs/>
        </w:rPr>
        <w:t>distribución uniforme dentro de cada grupo.</w:t>
      </w:r>
    </w:p>
    <w:p w14:paraId="14D1628D" w14:textId="2127656B" w:rsidR="001A70BA" w:rsidRPr="001A70BA" w:rsidRDefault="001A70BA" w:rsidP="00F12FB1">
      <w:pPr>
        <w:pStyle w:val="ApartadoNivel2"/>
        <w:spacing w:after="240"/>
      </w:pPr>
      <w:bookmarkStart w:id="14" w:name="_Toc190340845"/>
      <w:proofErr w:type="spellStart"/>
      <w:r w:rsidRPr="001A70BA">
        <w:t>Seudonimización</w:t>
      </w:r>
      <w:bookmarkEnd w:id="14"/>
      <w:proofErr w:type="spellEnd"/>
    </w:p>
    <w:p w14:paraId="48F58B61" w14:textId="77777777" w:rsidR="001A70BA" w:rsidRPr="001A70BA" w:rsidRDefault="001A70BA" w:rsidP="001A70BA">
      <w:pPr>
        <w:ind w:left="284"/>
      </w:pPr>
      <w:r w:rsidRPr="001A70BA">
        <w:t xml:space="preserve">La </w:t>
      </w:r>
      <w:proofErr w:type="spellStart"/>
      <w:r w:rsidRPr="001A70BA">
        <w:t>seudonimización</w:t>
      </w:r>
      <w:proofErr w:type="spellEnd"/>
      <w:r w:rsidRPr="001A70BA">
        <w:t xml:space="preserve"> </w:t>
      </w:r>
      <w:r w:rsidRPr="001A70BA">
        <w:rPr>
          <w:b/>
          <w:bCs/>
        </w:rPr>
        <w:t xml:space="preserve">no se considera un método de </w:t>
      </w:r>
      <w:proofErr w:type="spellStart"/>
      <w:r w:rsidRPr="001A70BA">
        <w:rPr>
          <w:b/>
          <w:bCs/>
        </w:rPr>
        <w:t>anonimización</w:t>
      </w:r>
      <w:proofErr w:type="spellEnd"/>
      <w:r w:rsidRPr="001A70BA">
        <w:t xml:space="preserve"> (Dictamen 05/2014), ni tampoco los conjuntos de datos resultantes pueden considerar conjuntos de datos anónimos. Si bien, resultan medidas útiles para mejorar la seguridad, </w:t>
      </w:r>
      <w:r w:rsidRPr="001A70BA">
        <w:rPr>
          <w:b/>
          <w:bCs/>
        </w:rPr>
        <w:t xml:space="preserve">reduciendo la </w:t>
      </w:r>
      <w:proofErr w:type="spellStart"/>
      <w:r w:rsidRPr="001A70BA">
        <w:rPr>
          <w:b/>
          <w:bCs/>
        </w:rPr>
        <w:t>vinculabilidad</w:t>
      </w:r>
      <w:proofErr w:type="spellEnd"/>
      <w:r w:rsidRPr="001A70BA">
        <w:t xml:space="preserve"> del conjunto de datos obtenido.</w:t>
      </w:r>
    </w:p>
    <w:p w14:paraId="40DEF67D" w14:textId="70C54C3F" w:rsidR="001A70BA" w:rsidRPr="001A70BA" w:rsidRDefault="001A70BA" w:rsidP="00F12FB1">
      <w:pPr>
        <w:ind w:left="284"/>
      </w:pPr>
      <w:r w:rsidRPr="001A70BA">
        <w:t xml:space="preserve">El problema principal de estas técnicas es que los individuos del conjunto siguen siendo </w:t>
      </w:r>
      <w:r w:rsidRPr="001A70BA">
        <w:rPr>
          <w:b/>
          <w:bCs/>
        </w:rPr>
        <w:t>vulnerables a ataques por singularización</w:t>
      </w:r>
      <w:r w:rsidRPr="001A70BA">
        <w:t xml:space="preserve">, dado que son identificables por los pseudónimos y/o tokens. Además, </w:t>
      </w:r>
      <w:r w:rsidRPr="001A70BA">
        <w:rPr>
          <w:b/>
          <w:bCs/>
        </w:rPr>
        <w:t xml:space="preserve">tampoco protegen frente a </w:t>
      </w:r>
      <w:proofErr w:type="spellStart"/>
      <w:r w:rsidRPr="001A70BA">
        <w:rPr>
          <w:b/>
          <w:bCs/>
        </w:rPr>
        <w:t>vinculabilidad</w:t>
      </w:r>
      <w:proofErr w:type="spellEnd"/>
      <w:r w:rsidRPr="001A70BA">
        <w:rPr>
          <w:b/>
          <w:bCs/>
        </w:rPr>
        <w:t xml:space="preserve"> o inferencia</w:t>
      </w:r>
      <w:r w:rsidRPr="001A70BA">
        <w:t xml:space="preserve">, especialmente en aquellos casos donde se reutilicen atributos </w:t>
      </w:r>
      <w:proofErr w:type="spellStart"/>
      <w:r w:rsidRPr="001A70BA">
        <w:t>seudonimizados</w:t>
      </w:r>
      <w:proofErr w:type="spellEnd"/>
      <w:r w:rsidRPr="001A70BA">
        <w:t xml:space="preserve"> en diferentes conjuntos de datos, por ejemplo, por reutilización de claves. También </w:t>
      </w:r>
      <w:r w:rsidRPr="001A70BA">
        <w:rPr>
          <w:b/>
          <w:bCs/>
        </w:rPr>
        <w:t>podría realizarse vinculación a partir de otros atributos del conjunto</w:t>
      </w:r>
      <w:r w:rsidRPr="001A70BA">
        <w:t>.</w:t>
      </w:r>
    </w:p>
    <w:p w14:paraId="28906F2E" w14:textId="1F0CF16E" w:rsidR="001A70BA" w:rsidRDefault="001A70BA" w:rsidP="00F12FB1">
      <w:pPr>
        <w:pStyle w:val="ApartadoNivel3"/>
        <w:spacing w:after="240"/>
        <w:ind w:left="284" w:firstLine="27"/>
      </w:pPr>
      <w:bookmarkStart w:id="15" w:name="_Toc190340846"/>
      <w:r w:rsidRPr="001A70BA">
        <w:t>Cifrado y funciones HASH</w:t>
      </w:r>
      <w:bookmarkEnd w:id="15"/>
      <w:r w:rsidRPr="001A70BA">
        <w:t xml:space="preserve"> </w:t>
      </w:r>
    </w:p>
    <w:p w14:paraId="4F0768A2" w14:textId="2E7DBB8A" w:rsidR="001A70BA" w:rsidRPr="001A70BA" w:rsidRDefault="001A70BA" w:rsidP="001A70BA">
      <w:pPr>
        <w:ind w:left="426"/>
      </w:pPr>
      <w:r w:rsidRPr="001A70BA">
        <w:t xml:space="preserve">El problema principal del cifrado con clave es el </w:t>
      </w:r>
      <w:r w:rsidRPr="001A70BA">
        <w:rPr>
          <w:b/>
          <w:bCs/>
        </w:rPr>
        <w:t>riesgo de que un atacante consiga la clave</w:t>
      </w:r>
      <w:r w:rsidRPr="001A70BA">
        <w:t xml:space="preserve"> y pueda revertir el proceso. Aún sin conocer la clave, un atacante podría hacer uso de un algoritmo para intentar descubrirla, normalmente por fuerza bruta (prueba masiva de combinaciones). </w:t>
      </w:r>
    </w:p>
    <w:p w14:paraId="6A45E265" w14:textId="77777777" w:rsidR="001A70BA" w:rsidRPr="001A70BA" w:rsidRDefault="001A70BA" w:rsidP="001A70BA">
      <w:pPr>
        <w:ind w:left="426"/>
      </w:pPr>
      <w:r w:rsidRPr="001A70BA">
        <w:t xml:space="preserve">En la práctica, si se emplean algoritmos actualizados de cifrado es muy complejo que un atacante pueda descifrar los valores, pero </w:t>
      </w:r>
      <w:r w:rsidRPr="001A70BA">
        <w:rPr>
          <w:b/>
          <w:bCs/>
        </w:rPr>
        <w:t>las garantías se reducen con el paso del tiempo</w:t>
      </w:r>
      <w:r w:rsidRPr="001A70BA">
        <w:t xml:space="preserve">, principalmente debido a los </w:t>
      </w:r>
      <w:r w:rsidRPr="001A70BA">
        <w:rPr>
          <w:b/>
          <w:bCs/>
        </w:rPr>
        <w:t>avances tecnológicos</w:t>
      </w:r>
      <w:r w:rsidRPr="001A70BA">
        <w:t xml:space="preserve">, como el ejemplo ya expuesto sobre computación cuántica. </w:t>
      </w:r>
    </w:p>
    <w:p w14:paraId="160B2AD7" w14:textId="052EA191" w:rsidR="001A70BA" w:rsidRPr="001A70BA" w:rsidRDefault="001A70BA" w:rsidP="001A70BA">
      <w:pPr>
        <w:ind w:left="426"/>
      </w:pPr>
      <w:r w:rsidRPr="001A70BA">
        <w:t xml:space="preserve">De hecho, cualquier conjunto de datos cifrado con </w:t>
      </w:r>
      <w:hyperlink r:id="rId38" w:history="1">
        <w:r w:rsidRPr="00B62A52">
          <w:rPr>
            <w:rStyle w:val="EstilodeenlacesCar"/>
          </w:rPr>
          <w:t>SHA256</w:t>
        </w:r>
      </w:hyperlink>
      <w:r w:rsidRPr="001A70BA">
        <w:t xml:space="preserve"> está en </w:t>
      </w:r>
      <w:r w:rsidRPr="00A82970">
        <w:rPr>
          <w:b/>
          <w:bCs/>
        </w:rPr>
        <w:t>riesgo de ser descifrado en un futuro relativamente cercano</w:t>
      </w:r>
      <w:r w:rsidRPr="001A70BA">
        <w:t xml:space="preserve">, por ejemplo cuando sea factible aplicar el </w:t>
      </w:r>
      <w:hyperlink r:id="rId39" w:history="1">
        <w:r w:rsidRPr="00B62A52">
          <w:rPr>
            <w:rStyle w:val="EstilodeenlacesCar"/>
          </w:rPr>
          <w:t>algoritmo de Shor</w:t>
        </w:r>
      </w:hyperlink>
      <w:r w:rsidRPr="001A70BA">
        <w:t xml:space="preserve"> a escala mediante computadores cuánticos. Es por eso que muchos sistemas críticos financieros, y </w:t>
      </w:r>
      <w:hyperlink r:id="rId40" w:history="1">
        <w:r w:rsidRPr="00B62A52">
          <w:rPr>
            <w:rStyle w:val="EstilodeenlacesCar"/>
          </w:rPr>
          <w:t>en especial las criptomonedas</w:t>
        </w:r>
      </w:hyperlink>
      <w:r w:rsidRPr="001A70BA">
        <w:t xml:space="preserve">, ya están comenzando a aplicar algoritmos más avanzadas que no se basen en RSA, como el cifrado por curva elíptica y otros tipos de </w:t>
      </w:r>
      <w:hyperlink r:id="rId41" w:history="1">
        <w:r w:rsidRPr="00B62A52">
          <w:rPr>
            <w:rStyle w:val="EstilodeenlacesCar"/>
          </w:rPr>
          <w:t xml:space="preserve">cifrado </w:t>
        </w:r>
        <w:proofErr w:type="spellStart"/>
        <w:r w:rsidRPr="00B62A52">
          <w:rPr>
            <w:rStyle w:val="EstilodeenlacesCar"/>
          </w:rPr>
          <w:t>post-cuántico</w:t>
        </w:r>
        <w:proofErr w:type="spellEnd"/>
      </w:hyperlink>
      <w:r w:rsidRPr="001A70BA">
        <w:t>.</w:t>
      </w:r>
    </w:p>
    <w:p w14:paraId="45772E08" w14:textId="7EBCA5C9" w:rsidR="001A70BA" w:rsidRPr="001A70BA" w:rsidRDefault="001A70BA" w:rsidP="001A70BA">
      <w:pPr>
        <w:ind w:left="426"/>
      </w:pPr>
      <w:r w:rsidRPr="001A70BA">
        <w:t xml:space="preserve">Es habitual que el cifrado se complemente con una </w:t>
      </w:r>
      <w:hyperlink r:id="rId42" w:history="1">
        <w:r w:rsidRPr="00B62A52">
          <w:rPr>
            <w:rStyle w:val="EstilodeenlacesCar"/>
          </w:rPr>
          <w:t>función HASH o función resumen</w:t>
        </w:r>
      </w:hyperlink>
      <w:r w:rsidRPr="001A70BA">
        <w:t xml:space="preserve">, como es el caso del ya mencionado algoritmo SHA256. El objetivo principal de una función HASH es </w:t>
      </w:r>
      <w:r w:rsidRPr="00B62A52">
        <w:rPr>
          <w:b/>
          <w:bCs/>
        </w:rPr>
        <w:t>generar un valor de longitud determinada</w:t>
      </w:r>
      <w:r w:rsidRPr="001A70BA">
        <w:t xml:space="preserve"> a partir de otro valor o conjunto de valores. Normalmente son funciones con </w:t>
      </w:r>
      <w:r w:rsidRPr="00B62A52">
        <w:rPr>
          <w:b/>
          <w:bCs/>
        </w:rPr>
        <w:t>bajo coste computacional</w:t>
      </w:r>
      <w:r w:rsidRPr="001A70BA">
        <w:t>, para que sean eficientes, lo cual hace que sean especialmente vulnerables a ataques por fuerza bruta.</w:t>
      </w:r>
    </w:p>
    <w:p w14:paraId="082DBE07" w14:textId="77777777" w:rsidR="001A70BA" w:rsidRPr="001A70BA" w:rsidRDefault="001A70BA" w:rsidP="001A70BA">
      <w:pPr>
        <w:ind w:left="426"/>
      </w:pPr>
      <w:r w:rsidRPr="001A70BA">
        <w:t xml:space="preserve">Estas funciones </w:t>
      </w:r>
      <w:r w:rsidRPr="00B62A52">
        <w:rPr>
          <w:b/>
          <w:bCs/>
        </w:rPr>
        <w:t>no sólo se usan en el ámbito de la criptografía</w:t>
      </w:r>
      <w:r w:rsidRPr="001A70BA">
        <w:t>, sino que son empleadas también para crear índices de búsqueda en bases de datos, sumas de verificación (</w:t>
      </w:r>
      <w:proofErr w:type="spellStart"/>
      <w:r w:rsidRPr="001A70BA">
        <w:t>checksum</w:t>
      </w:r>
      <w:proofErr w:type="spellEnd"/>
      <w:r w:rsidRPr="001A70BA">
        <w:t xml:space="preserve">), pruebas de integridad, compresión de datos, etc. </w:t>
      </w:r>
    </w:p>
    <w:p w14:paraId="5DDFD334" w14:textId="302A0250" w:rsidR="001A70BA" w:rsidRPr="00B62A52" w:rsidRDefault="001A70BA" w:rsidP="001A70BA">
      <w:pPr>
        <w:ind w:left="426"/>
        <w:rPr>
          <w:b/>
          <w:bCs/>
        </w:rPr>
      </w:pPr>
      <w:r w:rsidRPr="00B62A52">
        <w:rPr>
          <w:b/>
          <w:bCs/>
        </w:rPr>
        <w:lastRenderedPageBreak/>
        <w:t>Recomendaciones</w:t>
      </w:r>
      <w:r w:rsidR="00B62A52" w:rsidRPr="00B62A52">
        <w:rPr>
          <w:b/>
          <w:bCs/>
        </w:rPr>
        <w:t>:</w:t>
      </w:r>
    </w:p>
    <w:p w14:paraId="6EB668B9" w14:textId="77777777" w:rsidR="001A70BA" w:rsidRPr="001A70BA" w:rsidRDefault="001A70BA" w:rsidP="00F12FB1">
      <w:pPr>
        <w:ind w:left="851" w:hanging="284"/>
      </w:pPr>
      <w:r w:rsidRPr="001A70BA">
        <w:t>•</w:t>
      </w:r>
      <w:r w:rsidRPr="001A70BA">
        <w:tab/>
        <w:t xml:space="preserve">En muchas ocasiones se añade un </w:t>
      </w:r>
      <w:r w:rsidRPr="00B62A52">
        <w:rPr>
          <w:b/>
          <w:bCs/>
        </w:rPr>
        <w:t xml:space="preserve">valor especial denominado </w:t>
      </w:r>
      <w:proofErr w:type="spellStart"/>
      <w:r w:rsidRPr="00B62A52">
        <w:rPr>
          <w:b/>
          <w:bCs/>
        </w:rPr>
        <w:t>salt</w:t>
      </w:r>
      <w:proofErr w:type="spellEnd"/>
      <w:r w:rsidRPr="00B62A52">
        <w:rPr>
          <w:b/>
          <w:bCs/>
        </w:rPr>
        <w:t xml:space="preserve"> (sal) para añadir garantías</w:t>
      </w:r>
      <w:r w:rsidRPr="001A70BA">
        <w:t xml:space="preserve"> </w:t>
      </w:r>
      <w:r w:rsidRPr="00B62A52">
        <w:rPr>
          <w:b/>
          <w:bCs/>
        </w:rPr>
        <w:t xml:space="preserve">adicionales </w:t>
      </w:r>
      <w:r w:rsidRPr="001A70BA">
        <w:t>a los procesos de HASH. Es muy habitual, por ejemplo, a la hora de almacenar contraseñas. El uso de un</w:t>
      </w:r>
      <w:r w:rsidRPr="00B62A52">
        <w:rPr>
          <w:b/>
          <w:bCs/>
        </w:rPr>
        <w:t xml:space="preserve"> valor aleatorio sin custodia evita que el proceso sea reversible.</w:t>
      </w:r>
    </w:p>
    <w:p w14:paraId="1E6087ED" w14:textId="76047DD2" w:rsidR="001A70BA" w:rsidRDefault="001A70BA" w:rsidP="00020489">
      <w:pPr>
        <w:ind w:left="851" w:hanging="284"/>
      </w:pPr>
      <w:r w:rsidRPr="001A70BA">
        <w:t>•</w:t>
      </w:r>
      <w:r w:rsidRPr="001A70BA">
        <w:tab/>
        <w:t xml:space="preserve">Si el proceso de cifrado incluye el </w:t>
      </w:r>
      <w:proofErr w:type="spellStart"/>
      <w:r w:rsidRPr="00B62A52">
        <w:rPr>
          <w:b/>
          <w:bCs/>
        </w:rPr>
        <w:t>borrado</w:t>
      </w:r>
      <w:proofErr w:type="spellEnd"/>
      <w:r w:rsidRPr="00B62A52">
        <w:rPr>
          <w:b/>
          <w:bCs/>
        </w:rPr>
        <w:t xml:space="preserve"> de la clave secreta</w:t>
      </w:r>
      <w:r w:rsidRPr="001A70BA">
        <w:t xml:space="preserve">, el conjunto resultante ofrece </w:t>
      </w:r>
      <w:r w:rsidRPr="00B62A52">
        <w:rPr>
          <w:b/>
          <w:bCs/>
        </w:rPr>
        <w:t xml:space="preserve">mejores garantías frente a </w:t>
      </w:r>
      <w:proofErr w:type="spellStart"/>
      <w:r w:rsidRPr="00B62A52">
        <w:rPr>
          <w:b/>
          <w:bCs/>
        </w:rPr>
        <w:t>vinculabilidad</w:t>
      </w:r>
      <w:proofErr w:type="spellEnd"/>
      <w:r w:rsidRPr="00B62A52">
        <w:rPr>
          <w:b/>
          <w:bCs/>
        </w:rPr>
        <w:t xml:space="preserve"> a partir de otros conjuntos de datos.</w:t>
      </w:r>
      <w:r w:rsidRPr="001A70BA">
        <w:t xml:space="preserve"> </w:t>
      </w:r>
    </w:p>
    <w:p w14:paraId="7E704317" w14:textId="4C3E48F8" w:rsidR="001A70BA" w:rsidRPr="001A70BA" w:rsidRDefault="001A70BA" w:rsidP="00020489">
      <w:pPr>
        <w:pStyle w:val="ApartadoNivel3"/>
        <w:spacing w:after="240"/>
        <w:ind w:left="426" w:firstLine="27"/>
      </w:pPr>
      <w:bookmarkStart w:id="16" w:name="_Toc190340847"/>
      <w:r w:rsidRPr="001A70BA">
        <w:t>Descomposición en tokens</w:t>
      </w:r>
      <w:bookmarkEnd w:id="16"/>
    </w:p>
    <w:p w14:paraId="1667EC99" w14:textId="77777777" w:rsidR="001A70BA" w:rsidRPr="00B62A52" w:rsidRDefault="001A70BA" w:rsidP="001A70BA">
      <w:pPr>
        <w:ind w:left="567"/>
        <w:rPr>
          <w:b/>
          <w:bCs/>
        </w:rPr>
      </w:pPr>
      <w:r w:rsidRPr="001A70BA">
        <w:t xml:space="preserve">Se aplica de forma habitual en entornos financieros. Es una técnica que se basa en los mismos principios vistos en el apartado anterior, donde normalmente se aplica un </w:t>
      </w:r>
      <w:r w:rsidRPr="00B62A52">
        <w:rPr>
          <w:b/>
          <w:bCs/>
        </w:rPr>
        <w:t xml:space="preserve">proceso unidireccional o irreversible. </w:t>
      </w:r>
    </w:p>
    <w:p w14:paraId="2BEC5D0F" w14:textId="56A792D9" w:rsidR="001A70BA" w:rsidRPr="00B62A52" w:rsidRDefault="001A70BA" w:rsidP="001A70BA">
      <w:pPr>
        <w:ind w:left="567"/>
        <w:rPr>
          <w:b/>
          <w:bCs/>
        </w:rPr>
      </w:pPr>
      <w:r w:rsidRPr="00B62A52">
        <w:rPr>
          <w:b/>
          <w:bCs/>
        </w:rPr>
        <w:t>Recomendaciones</w:t>
      </w:r>
      <w:r w:rsidR="00B62A52" w:rsidRPr="00B62A52">
        <w:rPr>
          <w:b/>
          <w:bCs/>
        </w:rPr>
        <w:t>:</w:t>
      </w:r>
    </w:p>
    <w:p w14:paraId="25BADA1F" w14:textId="77777777" w:rsidR="001A70BA" w:rsidRPr="001A70BA" w:rsidRDefault="001A70BA" w:rsidP="00020489">
      <w:pPr>
        <w:ind w:left="851" w:hanging="284"/>
      </w:pPr>
      <w:r w:rsidRPr="001A70BA">
        <w:t>•</w:t>
      </w:r>
      <w:r w:rsidRPr="001A70BA">
        <w:tab/>
        <w:t xml:space="preserve">El principio básico consiste en usar </w:t>
      </w:r>
      <w:r w:rsidRPr="00B62A52">
        <w:rPr>
          <w:b/>
          <w:bCs/>
        </w:rPr>
        <w:t xml:space="preserve">seudónimos o tokens diferentes en cada conjunto de datos, para reducir la </w:t>
      </w:r>
      <w:proofErr w:type="spellStart"/>
      <w:r w:rsidRPr="00B62A52">
        <w:rPr>
          <w:b/>
          <w:bCs/>
        </w:rPr>
        <w:t>vinculabilidad</w:t>
      </w:r>
      <w:proofErr w:type="spellEnd"/>
      <w:r w:rsidRPr="00B62A52">
        <w:rPr>
          <w:b/>
          <w:bCs/>
        </w:rPr>
        <w:t>.</w:t>
      </w:r>
      <w:r w:rsidRPr="001A70BA">
        <w:t xml:space="preserve"> El coste computacional de un posible ataque se incrementa de forma significativa, haciendo que resulte inviable dada la enorme cantidad de combinaciones posibles.</w:t>
      </w:r>
    </w:p>
    <w:p w14:paraId="6AE693E8" w14:textId="162F6574" w:rsidR="001A70BA" w:rsidRDefault="001A70BA" w:rsidP="00020489">
      <w:pPr>
        <w:pStyle w:val="ApartadoNivel3"/>
        <w:spacing w:after="240"/>
        <w:ind w:left="426" w:firstLine="27"/>
      </w:pPr>
      <w:bookmarkStart w:id="17" w:name="_Toc190340848"/>
      <w:r w:rsidRPr="001A70BA">
        <w:t xml:space="preserve">Cifrado </w:t>
      </w:r>
      <w:proofErr w:type="spellStart"/>
      <w:r w:rsidRPr="001A70BA">
        <w:t>homomórfico</w:t>
      </w:r>
      <w:bookmarkEnd w:id="17"/>
      <w:proofErr w:type="spellEnd"/>
    </w:p>
    <w:p w14:paraId="41DBC4E5" w14:textId="041C2DD1" w:rsidR="001A70BA" w:rsidRPr="001A70BA" w:rsidRDefault="001A70BA" w:rsidP="001A70BA">
      <w:pPr>
        <w:ind w:left="567"/>
      </w:pPr>
      <w:r w:rsidRPr="001A70BA">
        <w:t xml:space="preserve">El </w:t>
      </w:r>
      <w:hyperlink r:id="rId43" w:history="1">
        <w:r w:rsidRPr="00BB3E5C">
          <w:rPr>
            <w:rStyle w:val="EstilodeenlacesCar"/>
          </w:rPr>
          <w:t xml:space="preserve">cifrado </w:t>
        </w:r>
        <w:proofErr w:type="spellStart"/>
        <w:r w:rsidRPr="00BB3E5C">
          <w:rPr>
            <w:rStyle w:val="EstilodeenlacesCar"/>
          </w:rPr>
          <w:t>homomórfico</w:t>
        </w:r>
        <w:proofErr w:type="spellEnd"/>
      </w:hyperlink>
      <w:r w:rsidRPr="001A70BA">
        <w:t xml:space="preserve"> es un concepto relacionado con el </w:t>
      </w:r>
      <w:hyperlink r:id="rId44" w:history="1">
        <w:r w:rsidRPr="00BB3E5C">
          <w:rPr>
            <w:rStyle w:val="EstilodeenlacesCar"/>
          </w:rPr>
          <w:t>cifrado ordenable</w:t>
        </w:r>
      </w:hyperlink>
      <w:r w:rsidRPr="001A70BA">
        <w:t>. El objetivo de esta técnica es permitir</w:t>
      </w:r>
      <w:r w:rsidRPr="00126461">
        <w:rPr>
          <w:b/>
          <w:bCs/>
        </w:rPr>
        <w:t xml:space="preserve"> realizar operaciones sobre datos cifrados que resulten equivalentes a otras operaciones aplicadas sobre el conjunto original.</w:t>
      </w:r>
    </w:p>
    <w:p w14:paraId="271D50F2" w14:textId="77777777" w:rsidR="001A70BA" w:rsidRPr="001A70BA" w:rsidRDefault="001A70BA" w:rsidP="001A70BA">
      <w:pPr>
        <w:ind w:left="567"/>
      </w:pPr>
      <w:r w:rsidRPr="001A70BA">
        <w:t xml:space="preserve">Gracias a esta técnica es posible compartir datos cifrados, </w:t>
      </w:r>
      <w:r w:rsidRPr="00126461">
        <w:rPr>
          <w:b/>
          <w:bCs/>
        </w:rPr>
        <w:t>aplicar operaciones sin tener acceso a la información sensible</w:t>
      </w:r>
      <w:r w:rsidRPr="001A70BA">
        <w:t xml:space="preserve"> y posteriormente descifrar el resultado final.</w:t>
      </w:r>
    </w:p>
    <w:p w14:paraId="2AB71FE5" w14:textId="21B49B8F" w:rsidR="001A70BA" w:rsidRPr="001A70BA" w:rsidRDefault="001A70BA" w:rsidP="001A70BA">
      <w:pPr>
        <w:ind w:left="567"/>
      </w:pPr>
      <w:r w:rsidRPr="001A70BA">
        <w:t xml:space="preserve">La </w:t>
      </w:r>
      <w:hyperlink r:id="rId45" w:history="1">
        <w:r w:rsidRPr="00BB3E5C">
          <w:rPr>
            <w:rStyle w:val="EstilodeenlacesCar"/>
          </w:rPr>
          <w:t>aplicación práctica de estos algoritmos es limitada</w:t>
        </w:r>
      </w:hyperlink>
      <w:r w:rsidRPr="001A70BA">
        <w:t xml:space="preserve"> en la actualidad, aunque se esperan avances en los próximos años relacionado con el concepto de </w:t>
      </w:r>
      <w:hyperlink r:id="rId46" w:anchor="Cifrado_totalmente_homom%C3%B3rfico" w:history="1">
        <w:r w:rsidRPr="00BB3E5C">
          <w:rPr>
            <w:rStyle w:val="EstilodeenlacesCar"/>
          </w:rPr>
          <w:t xml:space="preserve">cifrado totalmente </w:t>
        </w:r>
        <w:proofErr w:type="spellStart"/>
        <w:r w:rsidRPr="00BB3E5C">
          <w:rPr>
            <w:rStyle w:val="EstilodeenlacesCar"/>
          </w:rPr>
          <w:t>homomórfico</w:t>
        </w:r>
        <w:proofErr w:type="spellEnd"/>
      </w:hyperlink>
      <w:r w:rsidRPr="001A70BA">
        <w:t xml:space="preserve"> o FHE (</w:t>
      </w:r>
      <w:proofErr w:type="spellStart"/>
      <w:r w:rsidRPr="001A70BA">
        <w:t>fully</w:t>
      </w:r>
      <w:proofErr w:type="spellEnd"/>
      <w:r w:rsidRPr="001A70BA">
        <w:t xml:space="preserve"> </w:t>
      </w:r>
      <w:proofErr w:type="spellStart"/>
      <w:r w:rsidRPr="001A70BA">
        <w:t>homomorphic</w:t>
      </w:r>
      <w:proofErr w:type="spellEnd"/>
      <w:r w:rsidRPr="001A70BA">
        <w:t xml:space="preserve"> </w:t>
      </w:r>
      <w:proofErr w:type="spellStart"/>
      <w:r w:rsidRPr="001A70BA">
        <w:t>encryption</w:t>
      </w:r>
      <w:proofErr w:type="spellEnd"/>
      <w:r w:rsidRPr="001A70BA">
        <w:t xml:space="preserve">), es decir, sistemas de cifrado </w:t>
      </w:r>
      <w:proofErr w:type="spellStart"/>
      <w:r w:rsidRPr="001A70BA">
        <w:t>homomórfico</w:t>
      </w:r>
      <w:proofErr w:type="spellEnd"/>
      <w:r w:rsidRPr="001A70BA">
        <w:t xml:space="preserve"> que soportan tanto operaciones de suma como de producto. </w:t>
      </w:r>
    </w:p>
    <w:p w14:paraId="4E4F4EB6" w14:textId="28C071DA" w:rsidR="001A70BA" w:rsidRPr="00BB3E5C" w:rsidRDefault="001A70BA" w:rsidP="001A70BA">
      <w:pPr>
        <w:ind w:left="567"/>
        <w:rPr>
          <w:b/>
          <w:bCs/>
        </w:rPr>
      </w:pPr>
      <w:r w:rsidRPr="00BB3E5C">
        <w:rPr>
          <w:b/>
          <w:bCs/>
        </w:rPr>
        <w:t>Recomendaciones</w:t>
      </w:r>
      <w:r w:rsidR="00BB3E5C" w:rsidRPr="00BB3E5C">
        <w:rPr>
          <w:b/>
          <w:bCs/>
        </w:rPr>
        <w:t>:</w:t>
      </w:r>
    </w:p>
    <w:p w14:paraId="538B70A3" w14:textId="77777777" w:rsidR="001A70BA" w:rsidRPr="001A70BA" w:rsidRDefault="001A70BA" w:rsidP="00020489">
      <w:pPr>
        <w:ind w:left="851" w:hanging="284"/>
      </w:pPr>
      <w:r w:rsidRPr="001A70BA">
        <w:t>•</w:t>
      </w:r>
      <w:r w:rsidRPr="001A70BA">
        <w:tab/>
        <w:t xml:space="preserve">Sólo es factible el uso de aplicaciones de cifrado </w:t>
      </w:r>
      <w:proofErr w:type="spellStart"/>
      <w:r w:rsidRPr="001A70BA">
        <w:t>homomórfico</w:t>
      </w:r>
      <w:proofErr w:type="spellEnd"/>
      <w:r w:rsidRPr="001A70BA">
        <w:t xml:space="preserve"> en </w:t>
      </w:r>
      <w:r w:rsidRPr="00BB3E5C">
        <w:rPr>
          <w:b/>
          <w:bCs/>
        </w:rPr>
        <w:t>casos de uso muy limitados</w:t>
      </w:r>
      <w:r w:rsidRPr="001A70BA">
        <w:t xml:space="preserve"> y normalmente enmarcados en el ámbito de la investigación de nuevos algoritmos.</w:t>
      </w:r>
    </w:p>
    <w:p w14:paraId="1CE4BF24" w14:textId="0D6957D0" w:rsidR="001727E7" w:rsidRDefault="001A70BA" w:rsidP="002D5257">
      <w:pPr>
        <w:ind w:left="851" w:hanging="284"/>
        <w:rPr>
          <w:b/>
          <w:bCs/>
        </w:rPr>
      </w:pPr>
      <w:r w:rsidRPr="001A70BA">
        <w:t>•</w:t>
      </w:r>
      <w:r w:rsidRPr="001A70BA">
        <w:tab/>
        <w:t xml:space="preserve">En la actualidad ya existen diseños de sistemas FHE, pero todavía </w:t>
      </w:r>
      <w:r w:rsidRPr="00BB3E5C">
        <w:rPr>
          <w:b/>
          <w:bCs/>
        </w:rPr>
        <w:t>no son lo suficientemente rápidos para poder ser usados en aplicaciones reales prácticas.</w:t>
      </w:r>
    </w:p>
    <w:p w14:paraId="0EE17B24" w14:textId="47A89673" w:rsidR="001727E7" w:rsidRDefault="001727E7" w:rsidP="004565FD">
      <w:pPr>
        <w:pStyle w:val="ApartadoNivel2"/>
        <w:spacing w:after="240"/>
        <w:ind w:left="142" w:hanging="28"/>
      </w:pPr>
      <w:bookmarkStart w:id="18" w:name="_Toc190340849"/>
      <w:r w:rsidRPr="001727E7">
        <w:t>Garantías</w:t>
      </w:r>
      <w:bookmarkEnd w:id="18"/>
    </w:p>
    <w:p w14:paraId="3490C95A" w14:textId="26F48D67" w:rsidR="001727E7" w:rsidRDefault="001727E7" w:rsidP="001727E7">
      <w:pPr>
        <w:ind w:left="284"/>
        <w:rPr>
          <w:b/>
          <w:bCs/>
        </w:rPr>
      </w:pPr>
      <w:r w:rsidRPr="001727E7">
        <w:t xml:space="preserve">En la TABLA 1, adaptada del Dictamen 05/2014, se resume, a modo indicativo, el posible </w:t>
      </w:r>
      <w:r w:rsidRPr="001727E7">
        <w:rPr>
          <w:b/>
          <w:bCs/>
        </w:rPr>
        <w:t>nivel de garantías de cada tipo de técnica:</w:t>
      </w:r>
    </w:p>
    <w:p w14:paraId="0F2B4116" w14:textId="77777777" w:rsidR="001727E7" w:rsidRDefault="001727E7" w:rsidP="001727E7">
      <w:pPr>
        <w:ind w:left="284"/>
        <w:rPr>
          <w:b/>
          <w:bCs/>
        </w:rPr>
      </w:pPr>
    </w:p>
    <w:tbl>
      <w:tblPr>
        <w:tblStyle w:val="TableGrid"/>
        <w:tblW w:w="8723" w:type="dxa"/>
        <w:jc w:val="center"/>
        <w:tblLook w:val="04A0" w:firstRow="1" w:lastRow="0" w:firstColumn="1" w:lastColumn="0" w:noHBand="0" w:noVBand="1"/>
      </w:tblPr>
      <w:tblGrid>
        <w:gridCol w:w="1769"/>
        <w:gridCol w:w="1542"/>
        <w:gridCol w:w="2194"/>
        <w:gridCol w:w="1838"/>
        <w:gridCol w:w="1380"/>
      </w:tblGrid>
      <w:tr w:rsidR="00DB7B22" w:rsidRPr="00F523DB" w14:paraId="61FC3E5B" w14:textId="08AAE23B" w:rsidTr="0097404D">
        <w:trPr>
          <w:trHeight w:val="454"/>
          <w:tblHeader/>
          <w:jc w:val="center"/>
        </w:trPr>
        <w:tc>
          <w:tcPr>
            <w:tcW w:w="1769" w:type="dxa"/>
            <w:tcBorders>
              <w:bottom w:val="single" w:sz="4" w:space="0" w:color="225E7D"/>
            </w:tcBorders>
            <w:shd w:val="clear" w:color="auto" w:fill="0E3062" w:themeFill="text2"/>
            <w:vAlign w:val="center"/>
          </w:tcPr>
          <w:p w14:paraId="5472741C" w14:textId="52A4E75B" w:rsidR="00DB7B22" w:rsidRPr="00F523DB" w:rsidRDefault="00DB7B22" w:rsidP="00560E19">
            <w:pPr>
              <w:jc w:val="center"/>
              <w:rPr>
                <w:rFonts w:eastAsia="Calibri" w:cstheme="minorHAnsi"/>
                <w:b/>
                <w:bCs/>
                <w:sz w:val="28"/>
                <w:szCs w:val="28"/>
              </w:rPr>
            </w:pPr>
            <w:r w:rsidRPr="00E959EC">
              <w:rPr>
                <w:rFonts w:eastAsia="Calibri" w:cstheme="minorHAnsi"/>
                <w:b/>
                <w:bCs/>
                <w:sz w:val="28"/>
                <w:szCs w:val="28"/>
              </w:rPr>
              <w:lastRenderedPageBreak/>
              <w:t>Categoría</w:t>
            </w:r>
          </w:p>
        </w:tc>
        <w:tc>
          <w:tcPr>
            <w:tcW w:w="1542" w:type="dxa"/>
            <w:tcBorders>
              <w:bottom w:val="single" w:sz="4" w:space="0" w:color="225E7D"/>
            </w:tcBorders>
            <w:shd w:val="clear" w:color="auto" w:fill="0E3062" w:themeFill="text2"/>
            <w:vAlign w:val="center"/>
          </w:tcPr>
          <w:p w14:paraId="45DD3568" w14:textId="0BDCA235" w:rsidR="00DB7B22" w:rsidRPr="00F523DB" w:rsidRDefault="00DB7B22" w:rsidP="00560E19">
            <w:pPr>
              <w:jc w:val="center"/>
              <w:rPr>
                <w:rFonts w:eastAsia="Calibri" w:cstheme="minorHAnsi"/>
                <w:b/>
                <w:bCs/>
                <w:sz w:val="28"/>
                <w:szCs w:val="28"/>
              </w:rPr>
            </w:pPr>
            <w:r>
              <w:rPr>
                <w:rFonts w:eastAsia="Calibri" w:cstheme="minorHAnsi"/>
                <w:b/>
                <w:bCs/>
                <w:sz w:val="28"/>
                <w:szCs w:val="28"/>
              </w:rPr>
              <w:t>Técnica</w:t>
            </w:r>
          </w:p>
        </w:tc>
        <w:tc>
          <w:tcPr>
            <w:tcW w:w="2194" w:type="dxa"/>
            <w:tcBorders>
              <w:bottom w:val="single" w:sz="4" w:space="0" w:color="225E7D"/>
            </w:tcBorders>
            <w:shd w:val="clear" w:color="auto" w:fill="0E3062" w:themeFill="text2"/>
            <w:vAlign w:val="center"/>
          </w:tcPr>
          <w:p w14:paraId="5256AB73" w14:textId="3A788AA1" w:rsidR="00DB7B22" w:rsidRPr="00F523DB" w:rsidRDefault="00DB7B22" w:rsidP="00560E19">
            <w:pPr>
              <w:jc w:val="center"/>
              <w:rPr>
                <w:rFonts w:eastAsia="Calibri" w:cstheme="minorHAnsi"/>
                <w:b/>
                <w:bCs/>
                <w:sz w:val="28"/>
                <w:szCs w:val="28"/>
              </w:rPr>
            </w:pPr>
            <w:r w:rsidRPr="00E92E46">
              <w:rPr>
                <w:rFonts w:eastAsia="Calibri" w:cstheme="minorHAnsi"/>
                <w:b/>
                <w:bCs/>
                <w:sz w:val="28"/>
                <w:szCs w:val="28"/>
              </w:rPr>
              <w:t>Riesgo de singularización</w:t>
            </w:r>
          </w:p>
        </w:tc>
        <w:tc>
          <w:tcPr>
            <w:tcW w:w="1838" w:type="dxa"/>
            <w:tcBorders>
              <w:bottom w:val="single" w:sz="4" w:space="0" w:color="225E7D"/>
            </w:tcBorders>
            <w:shd w:val="clear" w:color="auto" w:fill="0E3062" w:themeFill="text2"/>
          </w:tcPr>
          <w:p w14:paraId="319F698B" w14:textId="36AED557" w:rsidR="00DB7B22" w:rsidRPr="00E92E46" w:rsidRDefault="00DB7B22" w:rsidP="00560E19">
            <w:pPr>
              <w:jc w:val="center"/>
              <w:rPr>
                <w:rFonts w:eastAsia="Calibri" w:cstheme="minorHAnsi"/>
                <w:b/>
                <w:bCs/>
                <w:sz w:val="28"/>
                <w:szCs w:val="28"/>
              </w:rPr>
            </w:pPr>
            <w:r w:rsidRPr="00A85AF3">
              <w:rPr>
                <w:rFonts w:eastAsia="Calibri" w:cstheme="minorHAnsi"/>
                <w:b/>
                <w:bCs/>
                <w:sz w:val="28"/>
                <w:szCs w:val="28"/>
              </w:rPr>
              <w:t xml:space="preserve">Riesgo de </w:t>
            </w:r>
            <w:proofErr w:type="spellStart"/>
            <w:r w:rsidRPr="00A85AF3">
              <w:rPr>
                <w:rFonts w:eastAsia="Calibri" w:cstheme="minorHAnsi"/>
                <w:b/>
                <w:bCs/>
                <w:sz w:val="28"/>
                <w:szCs w:val="28"/>
              </w:rPr>
              <w:t>vinculabilidad</w:t>
            </w:r>
            <w:proofErr w:type="spellEnd"/>
          </w:p>
        </w:tc>
        <w:tc>
          <w:tcPr>
            <w:tcW w:w="1380" w:type="dxa"/>
            <w:tcBorders>
              <w:bottom w:val="single" w:sz="4" w:space="0" w:color="225E7D"/>
            </w:tcBorders>
            <w:shd w:val="clear" w:color="auto" w:fill="0E3062" w:themeFill="text2"/>
          </w:tcPr>
          <w:p w14:paraId="1A5FF115" w14:textId="125EF5A0" w:rsidR="00DB7B22" w:rsidRPr="00E92E46" w:rsidRDefault="00DB7B22" w:rsidP="00560E19">
            <w:pPr>
              <w:jc w:val="center"/>
              <w:rPr>
                <w:rFonts w:eastAsia="Calibri" w:cstheme="minorHAnsi"/>
                <w:b/>
                <w:bCs/>
                <w:sz w:val="28"/>
                <w:szCs w:val="28"/>
              </w:rPr>
            </w:pPr>
            <w:r w:rsidRPr="00DB7B22">
              <w:rPr>
                <w:rFonts w:eastAsia="Calibri" w:cstheme="minorHAnsi"/>
                <w:b/>
                <w:bCs/>
                <w:sz w:val="28"/>
                <w:szCs w:val="28"/>
              </w:rPr>
              <w:t>Riesgo de inferencia</w:t>
            </w:r>
          </w:p>
        </w:tc>
      </w:tr>
      <w:tr w:rsidR="00625C7D" w14:paraId="28D433A9" w14:textId="2961A3D7" w:rsidTr="0097404D">
        <w:trPr>
          <w:trHeight w:val="397"/>
          <w:jc w:val="center"/>
        </w:trPr>
        <w:tc>
          <w:tcPr>
            <w:tcW w:w="1769" w:type="dxa"/>
            <w:vMerge w:val="restart"/>
            <w:tcBorders>
              <w:top w:val="single" w:sz="4" w:space="0" w:color="225E7D"/>
              <w:left w:val="single" w:sz="4" w:space="0" w:color="225E7D"/>
              <w:right w:val="single" w:sz="4" w:space="0" w:color="225E7D"/>
            </w:tcBorders>
            <w:shd w:val="clear" w:color="auto" w:fill="FDEBB2"/>
            <w:vAlign w:val="center"/>
          </w:tcPr>
          <w:p w14:paraId="24F11243" w14:textId="70A4EDE3" w:rsidR="00625C7D" w:rsidRPr="00F523DB" w:rsidRDefault="00625C7D" w:rsidP="00560E19">
            <w:pPr>
              <w:rPr>
                <w:rFonts w:eastAsia="Calibri" w:cstheme="minorHAnsi"/>
                <w:b/>
                <w:bCs/>
              </w:rPr>
            </w:pPr>
            <w:r w:rsidRPr="00D27C09">
              <w:rPr>
                <w:rFonts w:eastAsia="Calibri" w:cstheme="minorHAnsi"/>
                <w:b/>
                <w:bCs/>
              </w:rPr>
              <w:t>Aleatorización</w:t>
            </w:r>
          </w:p>
        </w:tc>
        <w:tc>
          <w:tcPr>
            <w:tcW w:w="1542" w:type="dxa"/>
            <w:tcBorders>
              <w:top w:val="single" w:sz="4" w:space="0" w:color="225E7D"/>
              <w:left w:val="single" w:sz="4" w:space="0" w:color="225E7D"/>
              <w:bottom w:val="single" w:sz="4" w:space="0" w:color="225E7D"/>
              <w:right w:val="single" w:sz="4" w:space="0" w:color="225E7D"/>
            </w:tcBorders>
            <w:vAlign w:val="center"/>
          </w:tcPr>
          <w:p w14:paraId="4F5648B7" w14:textId="372F1C42" w:rsidR="00625C7D" w:rsidRDefault="00625C7D" w:rsidP="00560E19">
            <w:pPr>
              <w:rPr>
                <w:rFonts w:eastAsia="Calibri" w:cstheme="minorHAnsi"/>
              </w:rPr>
            </w:pPr>
            <w:r w:rsidRPr="002F3103">
              <w:rPr>
                <w:rFonts w:eastAsia="Calibri" w:cstheme="minorHAnsi"/>
              </w:rPr>
              <w:t>Adición de ruido</w:t>
            </w:r>
          </w:p>
        </w:tc>
        <w:tc>
          <w:tcPr>
            <w:tcW w:w="2194" w:type="dxa"/>
            <w:tcBorders>
              <w:top w:val="single" w:sz="4" w:space="0" w:color="225E7D"/>
              <w:left w:val="single" w:sz="4" w:space="0" w:color="225E7D"/>
              <w:bottom w:val="single" w:sz="4" w:space="0" w:color="225E7D"/>
              <w:right w:val="single" w:sz="4" w:space="0" w:color="225E7D"/>
            </w:tcBorders>
            <w:vAlign w:val="center"/>
          </w:tcPr>
          <w:p w14:paraId="3C306D0C" w14:textId="528D099D" w:rsidR="00625C7D" w:rsidRPr="00B1755E" w:rsidRDefault="00625C7D" w:rsidP="00560E19">
            <w:pPr>
              <w:rPr>
                <w:rFonts w:eastAsia="Calibri" w:cstheme="minorHAnsi"/>
              </w:rPr>
            </w:pPr>
            <w:r>
              <w:rPr>
                <w:rFonts w:eastAsia="Calibri" w:cstheme="minorHAnsi"/>
              </w:rPr>
              <w:t>Sí</w:t>
            </w:r>
          </w:p>
        </w:tc>
        <w:tc>
          <w:tcPr>
            <w:tcW w:w="1838" w:type="dxa"/>
            <w:tcBorders>
              <w:top w:val="single" w:sz="4" w:space="0" w:color="225E7D"/>
              <w:left w:val="single" w:sz="4" w:space="0" w:color="225E7D"/>
              <w:bottom w:val="single" w:sz="4" w:space="0" w:color="225E7D"/>
              <w:right w:val="single" w:sz="4" w:space="0" w:color="225E7D"/>
            </w:tcBorders>
          </w:tcPr>
          <w:p w14:paraId="7C0111E6" w14:textId="4F39ECE3" w:rsidR="00625C7D" w:rsidRPr="00B1755E" w:rsidRDefault="00625C7D" w:rsidP="00560E19">
            <w:pPr>
              <w:rPr>
                <w:rFonts w:eastAsia="Calibri" w:cstheme="minorHAnsi"/>
              </w:rPr>
            </w:pPr>
            <w:r>
              <w:rPr>
                <w:rFonts w:eastAsia="Calibri" w:cstheme="minorHAnsi"/>
              </w:rPr>
              <w:t>A veces</w:t>
            </w:r>
          </w:p>
        </w:tc>
        <w:tc>
          <w:tcPr>
            <w:tcW w:w="1380" w:type="dxa"/>
            <w:tcBorders>
              <w:top w:val="single" w:sz="4" w:space="0" w:color="225E7D"/>
              <w:left w:val="single" w:sz="4" w:space="0" w:color="225E7D"/>
              <w:bottom w:val="single" w:sz="4" w:space="0" w:color="225E7D"/>
              <w:right w:val="single" w:sz="4" w:space="0" w:color="225E7D"/>
            </w:tcBorders>
          </w:tcPr>
          <w:p w14:paraId="44F189D5" w14:textId="020FDA87" w:rsidR="00625C7D" w:rsidRPr="00B1755E" w:rsidRDefault="00625C7D" w:rsidP="00560E19">
            <w:pPr>
              <w:rPr>
                <w:rFonts w:eastAsia="Calibri" w:cstheme="minorHAnsi"/>
              </w:rPr>
            </w:pPr>
            <w:r>
              <w:rPr>
                <w:rFonts w:eastAsia="Calibri" w:cstheme="minorHAnsi"/>
              </w:rPr>
              <w:t>A veces</w:t>
            </w:r>
          </w:p>
        </w:tc>
      </w:tr>
      <w:tr w:rsidR="00625C7D" w14:paraId="5FC4B842" w14:textId="77777777" w:rsidTr="0097404D">
        <w:trPr>
          <w:trHeight w:val="397"/>
          <w:jc w:val="center"/>
        </w:trPr>
        <w:tc>
          <w:tcPr>
            <w:tcW w:w="1769" w:type="dxa"/>
            <w:vMerge/>
            <w:tcBorders>
              <w:left w:val="single" w:sz="4" w:space="0" w:color="225E7D"/>
              <w:right w:val="single" w:sz="4" w:space="0" w:color="225E7D"/>
            </w:tcBorders>
            <w:shd w:val="clear" w:color="auto" w:fill="FDEBB2"/>
            <w:vAlign w:val="center"/>
          </w:tcPr>
          <w:p w14:paraId="0507961E" w14:textId="77777777" w:rsidR="00625C7D" w:rsidRPr="00D27C09" w:rsidRDefault="00625C7D" w:rsidP="00560E19">
            <w:pPr>
              <w:rPr>
                <w:rFonts w:eastAsia="Calibri" w:cstheme="minorHAnsi"/>
                <w:b/>
                <w:bCs/>
              </w:rPr>
            </w:pPr>
          </w:p>
        </w:tc>
        <w:tc>
          <w:tcPr>
            <w:tcW w:w="1542" w:type="dxa"/>
            <w:tcBorders>
              <w:top w:val="single" w:sz="4" w:space="0" w:color="225E7D"/>
              <w:left w:val="single" w:sz="4" w:space="0" w:color="225E7D"/>
              <w:bottom w:val="single" w:sz="4" w:space="0" w:color="225E7D"/>
              <w:right w:val="single" w:sz="4" w:space="0" w:color="225E7D"/>
            </w:tcBorders>
            <w:vAlign w:val="center"/>
          </w:tcPr>
          <w:p w14:paraId="0F16A956" w14:textId="3C863D79" w:rsidR="00625C7D" w:rsidRPr="002F3103" w:rsidRDefault="00625C7D" w:rsidP="00560E19">
            <w:pPr>
              <w:rPr>
                <w:rFonts w:eastAsia="Calibri" w:cstheme="minorHAnsi"/>
              </w:rPr>
            </w:pPr>
            <w:r w:rsidRPr="00F755FF">
              <w:rPr>
                <w:rFonts w:eastAsia="Calibri" w:cstheme="minorHAnsi"/>
              </w:rPr>
              <w:t>Permutación</w:t>
            </w:r>
          </w:p>
        </w:tc>
        <w:tc>
          <w:tcPr>
            <w:tcW w:w="2194" w:type="dxa"/>
            <w:tcBorders>
              <w:top w:val="single" w:sz="4" w:space="0" w:color="225E7D"/>
              <w:left w:val="single" w:sz="4" w:space="0" w:color="225E7D"/>
              <w:bottom w:val="single" w:sz="4" w:space="0" w:color="225E7D"/>
              <w:right w:val="single" w:sz="4" w:space="0" w:color="225E7D"/>
            </w:tcBorders>
            <w:vAlign w:val="center"/>
          </w:tcPr>
          <w:p w14:paraId="736AF0B3" w14:textId="03E6E0FC" w:rsidR="00625C7D" w:rsidRPr="00B1755E" w:rsidRDefault="00625C7D" w:rsidP="00560E19">
            <w:pPr>
              <w:rPr>
                <w:rFonts w:eastAsia="Calibri" w:cstheme="minorHAnsi"/>
              </w:rPr>
            </w:pPr>
            <w:r>
              <w:rPr>
                <w:rFonts w:eastAsia="Calibri" w:cstheme="minorHAnsi"/>
              </w:rPr>
              <w:t>Sí</w:t>
            </w:r>
          </w:p>
        </w:tc>
        <w:tc>
          <w:tcPr>
            <w:tcW w:w="1838" w:type="dxa"/>
            <w:tcBorders>
              <w:top w:val="single" w:sz="4" w:space="0" w:color="225E7D"/>
              <w:left w:val="single" w:sz="4" w:space="0" w:color="225E7D"/>
              <w:bottom w:val="single" w:sz="4" w:space="0" w:color="225E7D"/>
              <w:right w:val="single" w:sz="4" w:space="0" w:color="225E7D"/>
            </w:tcBorders>
          </w:tcPr>
          <w:p w14:paraId="68A10686" w14:textId="7C41A517" w:rsidR="00625C7D" w:rsidRPr="00B1755E" w:rsidRDefault="00625C7D" w:rsidP="00560E19">
            <w:pPr>
              <w:rPr>
                <w:rFonts w:eastAsia="Calibri" w:cstheme="minorHAnsi"/>
              </w:rPr>
            </w:pPr>
            <w:r>
              <w:rPr>
                <w:rFonts w:eastAsia="Calibri" w:cstheme="minorHAnsi"/>
              </w:rPr>
              <w:t>A veces</w:t>
            </w:r>
          </w:p>
        </w:tc>
        <w:tc>
          <w:tcPr>
            <w:tcW w:w="1380" w:type="dxa"/>
            <w:tcBorders>
              <w:top w:val="single" w:sz="4" w:space="0" w:color="225E7D"/>
              <w:left w:val="single" w:sz="4" w:space="0" w:color="225E7D"/>
              <w:bottom w:val="single" w:sz="4" w:space="0" w:color="225E7D"/>
              <w:right w:val="single" w:sz="4" w:space="0" w:color="225E7D"/>
            </w:tcBorders>
          </w:tcPr>
          <w:p w14:paraId="04843A7E" w14:textId="353F0C24" w:rsidR="00625C7D" w:rsidRPr="00B1755E" w:rsidRDefault="00625C7D" w:rsidP="00560E19">
            <w:pPr>
              <w:rPr>
                <w:rFonts w:eastAsia="Calibri" w:cstheme="minorHAnsi"/>
              </w:rPr>
            </w:pPr>
            <w:r>
              <w:rPr>
                <w:rFonts w:eastAsia="Calibri" w:cstheme="minorHAnsi"/>
              </w:rPr>
              <w:t>A veces</w:t>
            </w:r>
          </w:p>
        </w:tc>
      </w:tr>
      <w:tr w:rsidR="00625C7D" w14:paraId="324C7A7F" w14:textId="77777777" w:rsidTr="0097404D">
        <w:trPr>
          <w:trHeight w:val="397"/>
          <w:jc w:val="center"/>
        </w:trPr>
        <w:tc>
          <w:tcPr>
            <w:tcW w:w="1769" w:type="dxa"/>
            <w:vMerge/>
            <w:tcBorders>
              <w:left w:val="single" w:sz="4" w:space="0" w:color="225E7D"/>
              <w:bottom w:val="single" w:sz="4" w:space="0" w:color="225E7D"/>
              <w:right w:val="single" w:sz="4" w:space="0" w:color="225E7D"/>
            </w:tcBorders>
            <w:shd w:val="clear" w:color="auto" w:fill="FDEBB2"/>
            <w:vAlign w:val="center"/>
          </w:tcPr>
          <w:p w14:paraId="1C96D57A" w14:textId="77777777" w:rsidR="00625C7D" w:rsidRPr="00D27C09" w:rsidRDefault="00625C7D" w:rsidP="00560E19">
            <w:pPr>
              <w:rPr>
                <w:rFonts w:eastAsia="Calibri" w:cstheme="minorHAnsi"/>
                <w:b/>
                <w:bCs/>
              </w:rPr>
            </w:pPr>
          </w:p>
        </w:tc>
        <w:tc>
          <w:tcPr>
            <w:tcW w:w="1542" w:type="dxa"/>
            <w:tcBorders>
              <w:top w:val="single" w:sz="4" w:space="0" w:color="225E7D"/>
              <w:left w:val="single" w:sz="4" w:space="0" w:color="225E7D"/>
              <w:bottom w:val="single" w:sz="4" w:space="0" w:color="225E7D"/>
              <w:right w:val="single" w:sz="4" w:space="0" w:color="225E7D"/>
            </w:tcBorders>
            <w:vAlign w:val="center"/>
          </w:tcPr>
          <w:p w14:paraId="61885B39" w14:textId="4C7126ED" w:rsidR="00625C7D" w:rsidRPr="00F755FF" w:rsidRDefault="00625C7D" w:rsidP="00560E19">
            <w:pPr>
              <w:rPr>
                <w:rFonts w:eastAsia="Calibri" w:cstheme="minorHAnsi"/>
              </w:rPr>
            </w:pPr>
            <w:r w:rsidRPr="00AC582A">
              <w:rPr>
                <w:rFonts w:eastAsia="Calibri" w:cstheme="minorHAnsi"/>
              </w:rPr>
              <w:t>Privacidad Diferencial</w:t>
            </w:r>
          </w:p>
        </w:tc>
        <w:tc>
          <w:tcPr>
            <w:tcW w:w="2194" w:type="dxa"/>
            <w:tcBorders>
              <w:top w:val="single" w:sz="4" w:space="0" w:color="225E7D"/>
              <w:left w:val="single" w:sz="4" w:space="0" w:color="225E7D"/>
              <w:bottom w:val="single" w:sz="4" w:space="0" w:color="225E7D"/>
              <w:right w:val="single" w:sz="4" w:space="0" w:color="225E7D"/>
            </w:tcBorders>
            <w:vAlign w:val="center"/>
          </w:tcPr>
          <w:p w14:paraId="4720727F" w14:textId="37418112" w:rsidR="00625C7D" w:rsidRPr="00B1755E" w:rsidRDefault="00625C7D" w:rsidP="00560E19">
            <w:pPr>
              <w:rPr>
                <w:rFonts w:eastAsia="Calibri" w:cstheme="minorHAnsi"/>
              </w:rPr>
            </w:pPr>
            <w:r>
              <w:rPr>
                <w:rFonts w:eastAsia="Calibri" w:cstheme="minorHAnsi"/>
              </w:rPr>
              <w:t>A veces</w:t>
            </w:r>
          </w:p>
        </w:tc>
        <w:tc>
          <w:tcPr>
            <w:tcW w:w="1838" w:type="dxa"/>
            <w:tcBorders>
              <w:top w:val="single" w:sz="4" w:space="0" w:color="225E7D"/>
              <w:left w:val="single" w:sz="4" w:space="0" w:color="225E7D"/>
              <w:bottom w:val="single" w:sz="4" w:space="0" w:color="225E7D"/>
              <w:right w:val="single" w:sz="4" w:space="0" w:color="225E7D"/>
            </w:tcBorders>
          </w:tcPr>
          <w:p w14:paraId="42D55558" w14:textId="7D676162" w:rsidR="00625C7D" w:rsidRPr="00B1755E" w:rsidRDefault="00625C7D" w:rsidP="00560E19">
            <w:pPr>
              <w:rPr>
                <w:rFonts w:eastAsia="Calibri" w:cstheme="minorHAnsi"/>
              </w:rPr>
            </w:pPr>
            <w:r>
              <w:rPr>
                <w:rFonts w:eastAsia="Calibri" w:cstheme="minorHAnsi"/>
              </w:rPr>
              <w:t>A veces</w:t>
            </w:r>
          </w:p>
        </w:tc>
        <w:tc>
          <w:tcPr>
            <w:tcW w:w="1380" w:type="dxa"/>
            <w:tcBorders>
              <w:top w:val="single" w:sz="4" w:space="0" w:color="225E7D"/>
              <w:left w:val="single" w:sz="4" w:space="0" w:color="225E7D"/>
              <w:bottom w:val="single" w:sz="4" w:space="0" w:color="225E7D"/>
              <w:right w:val="single" w:sz="4" w:space="0" w:color="225E7D"/>
            </w:tcBorders>
          </w:tcPr>
          <w:p w14:paraId="0D37D754" w14:textId="4EC1832B" w:rsidR="00625C7D" w:rsidRPr="00B1755E" w:rsidRDefault="00625C7D" w:rsidP="00560E19">
            <w:pPr>
              <w:rPr>
                <w:rFonts w:eastAsia="Calibri" w:cstheme="minorHAnsi"/>
              </w:rPr>
            </w:pPr>
            <w:r>
              <w:rPr>
                <w:rFonts w:eastAsia="Calibri" w:cstheme="minorHAnsi"/>
              </w:rPr>
              <w:t>A veces</w:t>
            </w:r>
          </w:p>
        </w:tc>
      </w:tr>
      <w:tr w:rsidR="00625C7D" w14:paraId="7568C1C0" w14:textId="77777777" w:rsidTr="0097404D">
        <w:trPr>
          <w:trHeight w:val="397"/>
          <w:jc w:val="center"/>
        </w:trPr>
        <w:tc>
          <w:tcPr>
            <w:tcW w:w="1769" w:type="dxa"/>
            <w:vMerge w:val="restart"/>
            <w:tcBorders>
              <w:top w:val="single" w:sz="4" w:space="0" w:color="225E7D"/>
              <w:left w:val="single" w:sz="4" w:space="0" w:color="225E7D"/>
              <w:right w:val="single" w:sz="4" w:space="0" w:color="225E7D"/>
            </w:tcBorders>
            <w:shd w:val="clear" w:color="auto" w:fill="FDEBB2"/>
            <w:vAlign w:val="center"/>
          </w:tcPr>
          <w:p w14:paraId="05F69552" w14:textId="7AE135F9" w:rsidR="00625C7D" w:rsidRPr="00D27C09" w:rsidRDefault="00625C7D" w:rsidP="00560E19">
            <w:pPr>
              <w:rPr>
                <w:rFonts w:eastAsia="Calibri" w:cstheme="minorHAnsi"/>
                <w:b/>
                <w:bCs/>
              </w:rPr>
            </w:pPr>
            <w:r w:rsidRPr="00C04B44">
              <w:rPr>
                <w:rFonts w:eastAsia="Calibri" w:cstheme="minorHAnsi"/>
                <w:b/>
                <w:bCs/>
              </w:rPr>
              <w:t>Generalización</w:t>
            </w:r>
          </w:p>
        </w:tc>
        <w:tc>
          <w:tcPr>
            <w:tcW w:w="1542" w:type="dxa"/>
            <w:tcBorders>
              <w:top w:val="single" w:sz="4" w:space="0" w:color="225E7D"/>
              <w:left w:val="single" w:sz="4" w:space="0" w:color="225E7D"/>
              <w:bottom w:val="single" w:sz="4" w:space="0" w:color="225E7D"/>
              <w:right w:val="single" w:sz="4" w:space="0" w:color="225E7D"/>
            </w:tcBorders>
            <w:vAlign w:val="center"/>
          </w:tcPr>
          <w:p w14:paraId="5FCB1D24" w14:textId="76B3AE70" w:rsidR="00625C7D" w:rsidRDefault="00625C7D" w:rsidP="00560E19">
            <w:pPr>
              <w:rPr>
                <w:rFonts w:eastAsia="Calibri" w:cstheme="minorHAnsi"/>
              </w:rPr>
            </w:pPr>
            <w:r w:rsidRPr="00577ED9">
              <w:rPr>
                <w:rFonts w:eastAsia="Calibri" w:cstheme="minorHAnsi"/>
              </w:rPr>
              <w:t>Anonimato-K</w:t>
            </w:r>
          </w:p>
        </w:tc>
        <w:tc>
          <w:tcPr>
            <w:tcW w:w="2194" w:type="dxa"/>
            <w:tcBorders>
              <w:top w:val="single" w:sz="4" w:space="0" w:color="225E7D"/>
              <w:left w:val="single" w:sz="4" w:space="0" w:color="225E7D"/>
              <w:bottom w:val="single" w:sz="4" w:space="0" w:color="225E7D"/>
              <w:right w:val="single" w:sz="4" w:space="0" w:color="225E7D"/>
            </w:tcBorders>
            <w:vAlign w:val="center"/>
          </w:tcPr>
          <w:p w14:paraId="0E29CA51" w14:textId="2ABF5663" w:rsidR="00625C7D" w:rsidRPr="00B1755E" w:rsidRDefault="00625C7D" w:rsidP="00560E19">
            <w:pPr>
              <w:rPr>
                <w:rFonts w:eastAsia="Calibri" w:cstheme="minorHAnsi"/>
              </w:rPr>
            </w:pPr>
            <w:r>
              <w:rPr>
                <w:rFonts w:eastAsia="Calibri" w:cstheme="minorHAnsi"/>
              </w:rPr>
              <w:t>No</w:t>
            </w:r>
          </w:p>
        </w:tc>
        <w:tc>
          <w:tcPr>
            <w:tcW w:w="1838" w:type="dxa"/>
            <w:tcBorders>
              <w:top w:val="single" w:sz="4" w:space="0" w:color="225E7D"/>
              <w:left w:val="single" w:sz="4" w:space="0" w:color="225E7D"/>
              <w:bottom w:val="single" w:sz="4" w:space="0" w:color="225E7D"/>
              <w:right w:val="single" w:sz="4" w:space="0" w:color="225E7D"/>
            </w:tcBorders>
          </w:tcPr>
          <w:p w14:paraId="74434FE7" w14:textId="7E4D9462" w:rsidR="00625C7D" w:rsidRPr="00B1755E" w:rsidRDefault="00625C7D" w:rsidP="00560E19">
            <w:pPr>
              <w:rPr>
                <w:rFonts w:eastAsia="Calibri" w:cstheme="minorHAnsi"/>
              </w:rPr>
            </w:pPr>
            <w:r>
              <w:rPr>
                <w:rFonts w:eastAsia="Calibri" w:cstheme="minorHAnsi"/>
              </w:rPr>
              <w:t>Sí</w:t>
            </w:r>
          </w:p>
        </w:tc>
        <w:tc>
          <w:tcPr>
            <w:tcW w:w="1380" w:type="dxa"/>
            <w:tcBorders>
              <w:top w:val="single" w:sz="4" w:space="0" w:color="225E7D"/>
              <w:left w:val="single" w:sz="4" w:space="0" w:color="225E7D"/>
              <w:bottom w:val="single" w:sz="4" w:space="0" w:color="225E7D"/>
              <w:right w:val="single" w:sz="4" w:space="0" w:color="225E7D"/>
            </w:tcBorders>
          </w:tcPr>
          <w:p w14:paraId="555D3FE3" w14:textId="0D650E3F" w:rsidR="00625C7D" w:rsidRPr="00B1755E" w:rsidRDefault="00625C7D" w:rsidP="00560E19">
            <w:pPr>
              <w:rPr>
                <w:rFonts w:eastAsia="Calibri" w:cstheme="minorHAnsi"/>
              </w:rPr>
            </w:pPr>
            <w:r>
              <w:rPr>
                <w:rFonts w:eastAsia="Calibri" w:cstheme="minorHAnsi"/>
              </w:rPr>
              <w:t>Sí</w:t>
            </w:r>
          </w:p>
        </w:tc>
      </w:tr>
      <w:tr w:rsidR="00625C7D" w14:paraId="4F915B28" w14:textId="77777777" w:rsidTr="0097404D">
        <w:trPr>
          <w:trHeight w:val="397"/>
          <w:jc w:val="center"/>
        </w:trPr>
        <w:tc>
          <w:tcPr>
            <w:tcW w:w="1769" w:type="dxa"/>
            <w:vMerge/>
            <w:tcBorders>
              <w:left w:val="single" w:sz="4" w:space="0" w:color="225E7D"/>
              <w:right w:val="single" w:sz="4" w:space="0" w:color="225E7D"/>
            </w:tcBorders>
            <w:shd w:val="clear" w:color="auto" w:fill="FDEBB2"/>
            <w:vAlign w:val="center"/>
          </w:tcPr>
          <w:p w14:paraId="1E684FE4" w14:textId="77777777" w:rsidR="00625C7D" w:rsidRPr="00C04B44" w:rsidRDefault="00625C7D" w:rsidP="00560E19">
            <w:pPr>
              <w:rPr>
                <w:rFonts w:eastAsia="Calibri" w:cstheme="minorHAnsi"/>
                <w:b/>
                <w:bCs/>
              </w:rPr>
            </w:pPr>
          </w:p>
        </w:tc>
        <w:tc>
          <w:tcPr>
            <w:tcW w:w="1542" w:type="dxa"/>
            <w:tcBorders>
              <w:top w:val="single" w:sz="4" w:space="0" w:color="225E7D"/>
              <w:left w:val="single" w:sz="4" w:space="0" w:color="225E7D"/>
              <w:bottom w:val="single" w:sz="4" w:space="0" w:color="225E7D"/>
              <w:right w:val="single" w:sz="4" w:space="0" w:color="225E7D"/>
            </w:tcBorders>
            <w:vAlign w:val="center"/>
          </w:tcPr>
          <w:p w14:paraId="22CDAF81" w14:textId="18BFA4F9" w:rsidR="00625C7D" w:rsidRPr="00577ED9" w:rsidRDefault="00625C7D" w:rsidP="00560E19">
            <w:pPr>
              <w:rPr>
                <w:rFonts w:eastAsia="Calibri" w:cstheme="minorHAnsi"/>
              </w:rPr>
            </w:pPr>
            <w:r w:rsidRPr="00F87A8E">
              <w:rPr>
                <w:rFonts w:eastAsia="Calibri" w:cstheme="minorHAnsi"/>
              </w:rPr>
              <w:t>Diversidad-L</w:t>
            </w:r>
          </w:p>
        </w:tc>
        <w:tc>
          <w:tcPr>
            <w:tcW w:w="2194" w:type="dxa"/>
            <w:tcBorders>
              <w:top w:val="single" w:sz="4" w:space="0" w:color="225E7D"/>
              <w:left w:val="single" w:sz="4" w:space="0" w:color="225E7D"/>
              <w:bottom w:val="single" w:sz="4" w:space="0" w:color="225E7D"/>
              <w:right w:val="single" w:sz="4" w:space="0" w:color="225E7D"/>
            </w:tcBorders>
            <w:vAlign w:val="center"/>
          </w:tcPr>
          <w:p w14:paraId="47D29AE4" w14:textId="57021C49" w:rsidR="00625C7D" w:rsidRDefault="00625C7D" w:rsidP="00560E19">
            <w:pPr>
              <w:rPr>
                <w:rFonts w:eastAsia="Calibri" w:cstheme="minorHAnsi"/>
              </w:rPr>
            </w:pPr>
            <w:r>
              <w:rPr>
                <w:rFonts w:eastAsia="Calibri" w:cstheme="minorHAnsi"/>
              </w:rPr>
              <w:t>No</w:t>
            </w:r>
          </w:p>
        </w:tc>
        <w:tc>
          <w:tcPr>
            <w:tcW w:w="1838" w:type="dxa"/>
            <w:tcBorders>
              <w:top w:val="single" w:sz="4" w:space="0" w:color="225E7D"/>
              <w:left w:val="single" w:sz="4" w:space="0" w:color="225E7D"/>
              <w:bottom w:val="single" w:sz="4" w:space="0" w:color="225E7D"/>
              <w:right w:val="single" w:sz="4" w:space="0" w:color="225E7D"/>
            </w:tcBorders>
          </w:tcPr>
          <w:p w14:paraId="758CEB0D" w14:textId="6A64D9FB" w:rsidR="00625C7D" w:rsidRDefault="00625C7D" w:rsidP="00560E19">
            <w:pPr>
              <w:rPr>
                <w:rFonts w:eastAsia="Calibri" w:cstheme="minorHAnsi"/>
              </w:rPr>
            </w:pPr>
            <w:r>
              <w:rPr>
                <w:rFonts w:eastAsia="Calibri" w:cstheme="minorHAnsi"/>
              </w:rPr>
              <w:t>Sí</w:t>
            </w:r>
          </w:p>
        </w:tc>
        <w:tc>
          <w:tcPr>
            <w:tcW w:w="1380" w:type="dxa"/>
            <w:tcBorders>
              <w:top w:val="single" w:sz="4" w:space="0" w:color="225E7D"/>
              <w:left w:val="single" w:sz="4" w:space="0" w:color="225E7D"/>
              <w:bottom w:val="single" w:sz="4" w:space="0" w:color="225E7D"/>
              <w:right w:val="single" w:sz="4" w:space="0" w:color="225E7D"/>
            </w:tcBorders>
          </w:tcPr>
          <w:p w14:paraId="3A2243D7" w14:textId="5CFBD436" w:rsidR="00625C7D" w:rsidRDefault="00625C7D" w:rsidP="00560E19">
            <w:pPr>
              <w:rPr>
                <w:rFonts w:eastAsia="Calibri" w:cstheme="minorHAnsi"/>
              </w:rPr>
            </w:pPr>
            <w:r>
              <w:rPr>
                <w:rFonts w:eastAsia="Calibri" w:cstheme="minorHAnsi"/>
              </w:rPr>
              <w:t>A veces</w:t>
            </w:r>
          </w:p>
        </w:tc>
      </w:tr>
      <w:tr w:rsidR="00625C7D" w14:paraId="4567BC12" w14:textId="77777777" w:rsidTr="0097404D">
        <w:trPr>
          <w:trHeight w:val="397"/>
          <w:jc w:val="center"/>
        </w:trPr>
        <w:tc>
          <w:tcPr>
            <w:tcW w:w="1769" w:type="dxa"/>
            <w:vMerge/>
            <w:tcBorders>
              <w:left w:val="single" w:sz="4" w:space="0" w:color="225E7D"/>
              <w:right w:val="single" w:sz="4" w:space="0" w:color="225E7D"/>
            </w:tcBorders>
            <w:shd w:val="clear" w:color="auto" w:fill="FDEBB2"/>
            <w:vAlign w:val="center"/>
          </w:tcPr>
          <w:p w14:paraId="7D1DAB53" w14:textId="77777777" w:rsidR="00625C7D" w:rsidRPr="00C04B44" w:rsidRDefault="00625C7D" w:rsidP="00560E19">
            <w:pPr>
              <w:rPr>
                <w:rFonts w:eastAsia="Calibri" w:cstheme="minorHAnsi"/>
                <w:b/>
                <w:bCs/>
              </w:rPr>
            </w:pPr>
          </w:p>
        </w:tc>
        <w:tc>
          <w:tcPr>
            <w:tcW w:w="1542" w:type="dxa"/>
            <w:tcBorders>
              <w:top w:val="single" w:sz="4" w:space="0" w:color="225E7D"/>
              <w:left w:val="single" w:sz="4" w:space="0" w:color="225E7D"/>
              <w:bottom w:val="single" w:sz="4" w:space="0" w:color="225E7D"/>
              <w:right w:val="single" w:sz="4" w:space="0" w:color="225E7D"/>
            </w:tcBorders>
            <w:vAlign w:val="center"/>
          </w:tcPr>
          <w:p w14:paraId="7642974B" w14:textId="7F987A34" w:rsidR="00625C7D" w:rsidRPr="00577ED9" w:rsidRDefault="00625C7D" w:rsidP="00560E19">
            <w:pPr>
              <w:rPr>
                <w:rFonts w:eastAsia="Calibri" w:cstheme="minorHAnsi"/>
              </w:rPr>
            </w:pPr>
            <w:r w:rsidRPr="00B06A11">
              <w:rPr>
                <w:rFonts w:eastAsia="Calibri" w:cstheme="minorHAnsi"/>
              </w:rPr>
              <w:t>Proximidad-T</w:t>
            </w:r>
          </w:p>
        </w:tc>
        <w:tc>
          <w:tcPr>
            <w:tcW w:w="2194" w:type="dxa"/>
            <w:tcBorders>
              <w:top w:val="single" w:sz="4" w:space="0" w:color="225E7D"/>
              <w:left w:val="single" w:sz="4" w:space="0" w:color="225E7D"/>
              <w:bottom w:val="single" w:sz="4" w:space="0" w:color="225E7D"/>
              <w:right w:val="single" w:sz="4" w:space="0" w:color="225E7D"/>
            </w:tcBorders>
            <w:vAlign w:val="center"/>
          </w:tcPr>
          <w:p w14:paraId="73B31A18" w14:textId="082A0058" w:rsidR="00625C7D" w:rsidRDefault="00625C7D" w:rsidP="00560E19">
            <w:pPr>
              <w:rPr>
                <w:rFonts w:eastAsia="Calibri" w:cstheme="minorHAnsi"/>
              </w:rPr>
            </w:pPr>
            <w:r>
              <w:rPr>
                <w:rFonts w:eastAsia="Calibri" w:cstheme="minorHAnsi"/>
              </w:rPr>
              <w:t>No</w:t>
            </w:r>
          </w:p>
        </w:tc>
        <w:tc>
          <w:tcPr>
            <w:tcW w:w="1838" w:type="dxa"/>
            <w:tcBorders>
              <w:top w:val="single" w:sz="4" w:space="0" w:color="225E7D"/>
              <w:left w:val="single" w:sz="4" w:space="0" w:color="225E7D"/>
              <w:bottom w:val="single" w:sz="4" w:space="0" w:color="225E7D"/>
              <w:right w:val="single" w:sz="4" w:space="0" w:color="225E7D"/>
            </w:tcBorders>
          </w:tcPr>
          <w:p w14:paraId="38FD02AE" w14:textId="62B78E0A" w:rsidR="00625C7D" w:rsidRDefault="00625C7D" w:rsidP="00560E19">
            <w:pPr>
              <w:rPr>
                <w:rFonts w:eastAsia="Calibri" w:cstheme="minorHAnsi"/>
              </w:rPr>
            </w:pPr>
            <w:r>
              <w:rPr>
                <w:rFonts w:eastAsia="Calibri" w:cstheme="minorHAnsi"/>
              </w:rPr>
              <w:t>Sí</w:t>
            </w:r>
          </w:p>
        </w:tc>
        <w:tc>
          <w:tcPr>
            <w:tcW w:w="1380" w:type="dxa"/>
            <w:tcBorders>
              <w:top w:val="single" w:sz="4" w:space="0" w:color="225E7D"/>
              <w:left w:val="single" w:sz="4" w:space="0" w:color="225E7D"/>
              <w:bottom w:val="single" w:sz="4" w:space="0" w:color="225E7D"/>
              <w:right w:val="single" w:sz="4" w:space="0" w:color="225E7D"/>
            </w:tcBorders>
          </w:tcPr>
          <w:p w14:paraId="5D5C9FB5" w14:textId="44090890" w:rsidR="00625C7D" w:rsidRDefault="00625C7D" w:rsidP="00560E19">
            <w:pPr>
              <w:rPr>
                <w:rFonts w:eastAsia="Calibri" w:cstheme="minorHAnsi"/>
              </w:rPr>
            </w:pPr>
            <w:r>
              <w:rPr>
                <w:rFonts w:eastAsia="Calibri" w:cstheme="minorHAnsi"/>
              </w:rPr>
              <w:t>A veces</w:t>
            </w:r>
          </w:p>
        </w:tc>
      </w:tr>
      <w:tr w:rsidR="0097404D" w14:paraId="4C9C5280" w14:textId="77777777" w:rsidTr="0097404D">
        <w:trPr>
          <w:trHeight w:val="397"/>
          <w:jc w:val="center"/>
        </w:trPr>
        <w:tc>
          <w:tcPr>
            <w:tcW w:w="1769" w:type="dxa"/>
            <w:vMerge w:val="restart"/>
            <w:tcBorders>
              <w:left w:val="single" w:sz="4" w:space="0" w:color="225E7D"/>
              <w:right w:val="single" w:sz="4" w:space="0" w:color="225E7D"/>
            </w:tcBorders>
            <w:shd w:val="clear" w:color="auto" w:fill="FDEBB2"/>
            <w:vAlign w:val="center"/>
          </w:tcPr>
          <w:p w14:paraId="05EAC790" w14:textId="152F0DC6" w:rsidR="0097404D" w:rsidRPr="00C04B44" w:rsidRDefault="0097404D" w:rsidP="00560E19">
            <w:pPr>
              <w:rPr>
                <w:rFonts w:eastAsia="Calibri" w:cstheme="minorHAnsi"/>
                <w:b/>
                <w:bCs/>
              </w:rPr>
            </w:pPr>
            <w:proofErr w:type="spellStart"/>
            <w:r w:rsidRPr="0097404D">
              <w:rPr>
                <w:rFonts w:eastAsia="Calibri" w:cstheme="minorHAnsi"/>
                <w:b/>
                <w:bCs/>
              </w:rPr>
              <w:t>Seudonimización</w:t>
            </w:r>
            <w:proofErr w:type="spellEnd"/>
          </w:p>
        </w:tc>
        <w:tc>
          <w:tcPr>
            <w:tcW w:w="1542" w:type="dxa"/>
            <w:tcBorders>
              <w:top w:val="single" w:sz="4" w:space="0" w:color="225E7D"/>
              <w:left w:val="single" w:sz="4" w:space="0" w:color="225E7D"/>
              <w:bottom w:val="single" w:sz="4" w:space="0" w:color="225E7D"/>
              <w:right w:val="single" w:sz="4" w:space="0" w:color="225E7D"/>
            </w:tcBorders>
            <w:vAlign w:val="center"/>
          </w:tcPr>
          <w:p w14:paraId="1AF69F27" w14:textId="734A2468" w:rsidR="0097404D" w:rsidRPr="00B06A11" w:rsidRDefault="0097404D" w:rsidP="00560E19">
            <w:pPr>
              <w:rPr>
                <w:rFonts w:eastAsia="Calibri" w:cstheme="minorHAnsi"/>
              </w:rPr>
            </w:pPr>
            <w:r w:rsidRPr="003234D8">
              <w:rPr>
                <w:rFonts w:eastAsia="Calibri" w:cstheme="minorHAnsi"/>
              </w:rPr>
              <w:t>Cifrado por Hash</w:t>
            </w:r>
          </w:p>
        </w:tc>
        <w:tc>
          <w:tcPr>
            <w:tcW w:w="2194" w:type="dxa"/>
            <w:tcBorders>
              <w:top w:val="single" w:sz="4" w:space="0" w:color="225E7D"/>
              <w:left w:val="single" w:sz="4" w:space="0" w:color="225E7D"/>
              <w:bottom w:val="single" w:sz="4" w:space="0" w:color="225E7D"/>
              <w:right w:val="single" w:sz="4" w:space="0" w:color="225E7D"/>
            </w:tcBorders>
            <w:vAlign w:val="center"/>
          </w:tcPr>
          <w:p w14:paraId="02446BB8" w14:textId="4E32319F" w:rsidR="0097404D" w:rsidRDefault="0097404D" w:rsidP="00560E19">
            <w:pPr>
              <w:rPr>
                <w:rFonts w:eastAsia="Calibri" w:cstheme="minorHAnsi"/>
              </w:rPr>
            </w:pPr>
            <w:r>
              <w:rPr>
                <w:rFonts w:eastAsia="Calibri" w:cstheme="minorHAnsi"/>
              </w:rPr>
              <w:t>Sí</w:t>
            </w:r>
          </w:p>
        </w:tc>
        <w:tc>
          <w:tcPr>
            <w:tcW w:w="1838" w:type="dxa"/>
            <w:tcBorders>
              <w:top w:val="single" w:sz="4" w:space="0" w:color="225E7D"/>
              <w:left w:val="single" w:sz="4" w:space="0" w:color="225E7D"/>
              <w:bottom w:val="single" w:sz="4" w:space="0" w:color="225E7D"/>
              <w:right w:val="single" w:sz="4" w:space="0" w:color="225E7D"/>
            </w:tcBorders>
          </w:tcPr>
          <w:p w14:paraId="15E52F70" w14:textId="6C415189" w:rsidR="0097404D" w:rsidRDefault="0097404D" w:rsidP="00560E19">
            <w:pPr>
              <w:rPr>
                <w:rFonts w:eastAsia="Calibri" w:cstheme="minorHAnsi"/>
              </w:rPr>
            </w:pPr>
            <w:r>
              <w:rPr>
                <w:rFonts w:eastAsia="Calibri" w:cstheme="minorHAnsi"/>
              </w:rPr>
              <w:t>Sí</w:t>
            </w:r>
          </w:p>
        </w:tc>
        <w:tc>
          <w:tcPr>
            <w:tcW w:w="1380" w:type="dxa"/>
            <w:tcBorders>
              <w:top w:val="single" w:sz="4" w:space="0" w:color="225E7D"/>
              <w:left w:val="single" w:sz="4" w:space="0" w:color="225E7D"/>
              <w:bottom w:val="single" w:sz="4" w:space="0" w:color="225E7D"/>
              <w:right w:val="single" w:sz="4" w:space="0" w:color="225E7D"/>
            </w:tcBorders>
          </w:tcPr>
          <w:p w14:paraId="14599B02" w14:textId="064302D7" w:rsidR="0097404D" w:rsidRDefault="0097404D" w:rsidP="00560E19">
            <w:pPr>
              <w:rPr>
                <w:rFonts w:eastAsia="Calibri" w:cstheme="minorHAnsi"/>
              </w:rPr>
            </w:pPr>
            <w:r>
              <w:rPr>
                <w:rFonts w:eastAsia="Calibri" w:cstheme="minorHAnsi"/>
              </w:rPr>
              <w:t>A veces</w:t>
            </w:r>
          </w:p>
        </w:tc>
      </w:tr>
      <w:tr w:rsidR="0097404D" w14:paraId="65060B1E" w14:textId="77777777" w:rsidTr="0097404D">
        <w:trPr>
          <w:trHeight w:val="397"/>
          <w:jc w:val="center"/>
        </w:trPr>
        <w:tc>
          <w:tcPr>
            <w:tcW w:w="1769" w:type="dxa"/>
            <w:vMerge/>
            <w:tcBorders>
              <w:left w:val="single" w:sz="4" w:space="0" w:color="225E7D"/>
              <w:right w:val="single" w:sz="4" w:space="0" w:color="225E7D"/>
            </w:tcBorders>
            <w:shd w:val="clear" w:color="auto" w:fill="FDEBB2"/>
            <w:vAlign w:val="center"/>
          </w:tcPr>
          <w:p w14:paraId="2415C9E0" w14:textId="77777777" w:rsidR="0097404D" w:rsidRPr="00C04B44" w:rsidRDefault="0097404D" w:rsidP="00560E19">
            <w:pPr>
              <w:rPr>
                <w:rFonts w:eastAsia="Calibri" w:cstheme="minorHAnsi"/>
                <w:b/>
                <w:bCs/>
              </w:rPr>
            </w:pPr>
          </w:p>
        </w:tc>
        <w:tc>
          <w:tcPr>
            <w:tcW w:w="1542" w:type="dxa"/>
            <w:tcBorders>
              <w:top w:val="single" w:sz="4" w:space="0" w:color="225E7D"/>
              <w:left w:val="single" w:sz="4" w:space="0" w:color="225E7D"/>
              <w:bottom w:val="single" w:sz="4" w:space="0" w:color="225E7D"/>
              <w:right w:val="single" w:sz="4" w:space="0" w:color="225E7D"/>
            </w:tcBorders>
            <w:vAlign w:val="center"/>
          </w:tcPr>
          <w:p w14:paraId="72EE53E3" w14:textId="453205D5" w:rsidR="0097404D" w:rsidRPr="00B06A11" w:rsidRDefault="0097404D" w:rsidP="00560E19">
            <w:pPr>
              <w:rPr>
                <w:rFonts w:eastAsia="Calibri" w:cstheme="minorHAnsi"/>
              </w:rPr>
            </w:pPr>
            <w:proofErr w:type="spellStart"/>
            <w:r w:rsidRPr="00F47628">
              <w:rPr>
                <w:rFonts w:eastAsia="Calibri" w:cstheme="minorHAnsi"/>
              </w:rPr>
              <w:t>Tokenización</w:t>
            </w:r>
            <w:proofErr w:type="spellEnd"/>
          </w:p>
        </w:tc>
        <w:tc>
          <w:tcPr>
            <w:tcW w:w="2194" w:type="dxa"/>
            <w:tcBorders>
              <w:top w:val="single" w:sz="4" w:space="0" w:color="225E7D"/>
              <w:left w:val="single" w:sz="4" w:space="0" w:color="225E7D"/>
              <w:bottom w:val="single" w:sz="4" w:space="0" w:color="225E7D"/>
              <w:right w:val="single" w:sz="4" w:space="0" w:color="225E7D"/>
            </w:tcBorders>
            <w:vAlign w:val="center"/>
          </w:tcPr>
          <w:p w14:paraId="3C15308A" w14:textId="76A67E1F" w:rsidR="0097404D" w:rsidRDefault="0097404D" w:rsidP="00560E19">
            <w:pPr>
              <w:rPr>
                <w:rFonts w:eastAsia="Calibri" w:cstheme="minorHAnsi"/>
              </w:rPr>
            </w:pPr>
            <w:r>
              <w:rPr>
                <w:rFonts w:eastAsia="Calibri" w:cstheme="minorHAnsi"/>
              </w:rPr>
              <w:t>Sí</w:t>
            </w:r>
          </w:p>
        </w:tc>
        <w:tc>
          <w:tcPr>
            <w:tcW w:w="1838" w:type="dxa"/>
            <w:tcBorders>
              <w:top w:val="single" w:sz="4" w:space="0" w:color="225E7D"/>
              <w:left w:val="single" w:sz="4" w:space="0" w:color="225E7D"/>
              <w:bottom w:val="single" w:sz="4" w:space="0" w:color="225E7D"/>
              <w:right w:val="single" w:sz="4" w:space="0" w:color="225E7D"/>
            </w:tcBorders>
          </w:tcPr>
          <w:p w14:paraId="13F3E864" w14:textId="20E1F2BA" w:rsidR="0097404D" w:rsidRDefault="0097404D" w:rsidP="00560E19">
            <w:pPr>
              <w:rPr>
                <w:rFonts w:eastAsia="Calibri" w:cstheme="minorHAnsi"/>
              </w:rPr>
            </w:pPr>
            <w:r>
              <w:rPr>
                <w:rFonts w:eastAsia="Calibri" w:cstheme="minorHAnsi"/>
              </w:rPr>
              <w:t>Sí</w:t>
            </w:r>
          </w:p>
        </w:tc>
        <w:tc>
          <w:tcPr>
            <w:tcW w:w="1380" w:type="dxa"/>
            <w:tcBorders>
              <w:top w:val="single" w:sz="4" w:space="0" w:color="225E7D"/>
              <w:left w:val="single" w:sz="4" w:space="0" w:color="225E7D"/>
              <w:bottom w:val="single" w:sz="4" w:space="0" w:color="225E7D"/>
              <w:right w:val="single" w:sz="4" w:space="0" w:color="225E7D"/>
            </w:tcBorders>
          </w:tcPr>
          <w:p w14:paraId="0F26F808" w14:textId="17298A16" w:rsidR="0097404D" w:rsidRDefault="0097404D" w:rsidP="00560E19">
            <w:pPr>
              <w:rPr>
                <w:rFonts w:eastAsia="Calibri" w:cstheme="minorHAnsi"/>
              </w:rPr>
            </w:pPr>
            <w:r>
              <w:rPr>
                <w:rFonts w:eastAsia="Calibri" w:cstheme="minorHAnsi"/>
              </w:rPr>
              <w:t>Sí</w:t>
            </w:r>
          </w:p>
        </w:tc>
      </w:tr>
    </w:tbl>
    <w:p w14:paraId="79039187" w14:textId="0839DFDA" w:rsidR="00111471" w:rsidRDefault="00111471" w:rsidP="004565FD">
      <w:pPr>
        <w:pStyle w:val="Piedefoto"/>
        <w:jc w:val="center"/>
      </w:pPr>
      <w:r w:rsidRPr="00111471">
        <w:t>TABLA 1. NIVEL DE GARANTÍAS APORTADO POR CADA TÉCNICA DE ANONIMIZACIÓN</w:t>
      </w:r>
    </w:p>
    <w:p w14:paraId="4DE8C4B5" w14:textId="49B58F92" w:rsidR="00244E50" w:rsidRDefault="00244E50" w:rsidP="004565FD">
      <w:pPr>
        <w:pStyle w:val="ApartadoNivel3"/>
        <w:spacing w:after="240"/>
        <w:ind w:left="426" w:firstLine="0"/>
      </w:pPr>
      <w:bookmarkStart w:id="19" w:name="_Toc190340850"/>
      <w:r>
        <w:t>Singularización</w:t>
      </w:r>
      <w:bookmarkEnd w:id="19"/>
    </w:p>
    <w:p w14:paraId="298F1D7E" w14:textId="29A22EC3" w:rsidR="00244E50" w:rsidRDefault="00244E50" w:rsidP="00244E50">
      <w:pPr>
        <w:ind w:left="567"/>
      </w:pPr>
      <w:r>
        <w:t xml:space="preserve">Algunas técnicas como la adición de ruido o la permutación pueden reducir el riesgo de singularización de forma parcial, aunque </w:t>
      </w:r>
      <w:r w:rsidRPr="00D025C3">
        <w:rPr>
          <w:b/>
          <w:bCs/>
        </w:rPr>
        <w:t>no evitan que se puedan singularizar los registros de una persona</w:t>
      </w:r>
      <w:r>
        <w:t>, a veces de manera no identificable, haciendo simplemente que los datos filtrados sean menos fiables.</w:t>
      </w:r>
    </w:p>
    <w:p w14:paraId="726B4210" w14:textId="77777777" w:rsidR="00244E50" w:rsidRPr="00D025C3" w:rsidRDefault="00244E50" w:rsidP="00244E50">
      <w:pPr>
        <w:ind w:left="567"/>
        <w:rPr>
          <w:b/>
          <w:bCs/>
        </w:rPr>
      </w:pPr>
      <w:r>
        <w:t xml:space="preserve">Las </w:t>
      </w:r>
      <w:r w:rsidRPr="00D025C3">
        <w:rPr>
          <w:b/>
          <w:bCs/>
        </w:rPr>
        <w:t xml:space="preserve">técnicas basadas en </w:t>
      </w:r>
      <w:proofErr w:type="spellStart"/>
      <w:r w:rsidRPr="00D025C3">
        <w:rPr>
          <w:b/>
          <w:bCs/>
        </w:rPr>
        <w:t>seudonimización</w:t>
      </w:r>
      <w:proofErr w:type="spellEnd"/>
      <w:r>
        <w:t xml:space="preserve"> no ofrecen prácticamente garantías en este sentido, siendo habitualmente </w:t>
      </w:r>
      <w:r w:rsidRPr="00D025C3">
        <w:rPr>
          <w:b/>
          <w:bCs/>
        </w:rPr>
        <w:t>empleadas de forma errónea sin combinar con otras técnicas.</w:t>
      </w:r>
    </w:p>
    <w:p w14:paraId="769DBE55" w14:textId="16DAF429" w:rsidR="00244E50" w:rsidRDefault="00244E50" w:rsidP="004565FD">
      <w:pPr>
        <w:ind w:left="567"/>
      </w:pPr>
      <w:r>
        <w:t xml:space="preserve">Únicamente una </w:t>
      </w:r>
      <w:r w:rsidRPr="00D025C3">
        <w:rPr>
          <w:b/>
          <w:bCs/>
        </w:rPr>
        <w:t>combinación adecuada de técnicas</w:t>
      </w:r>
      <w:r>
        <w:t xml:space="preserve"> que incluyan agregación por Anonimato-K, Diversidad-L y/o Privacidad Diferencial pueden aportar </w:t>
      </w:r>
      <w:r w:rsidRPr="00D025C3">
        <w:rPr>
          <w:b/>
          <w:bCs/>
        </w:rPr>
        <w:t>garantías respecto a singularización</w:t>
      </w:r>
      <w:r>
        <w:t xml:space="preserve"> </w:t>
      </w:r>
    </w:p>
    <w:p w14:paraId="2900A74A" w14:textId="6631BD3E" w:rsidR="00244E50" w:rsidRDefault="00244E50" w:rsidP="004565FD">
      <w:pPr>
        <w:pStyle w:val="ApartadoNivel3"/>
        <w:spacing w:after="240"/>
        <w:ind w:left="426" w:firstLine="27"/>
      </w:pPr>
      <w:bookmarkStart w:id="20" w:name="_Toc190340851"/>
      <w:proofErr w:type="spellStart"/>
      <w:r>
        <w:t>Vinculabilidad</w:t>
      </w:r>
      <w:bookmarkEnd w:id="20"/>
      <w:proofErr w:type="spellEnd"/>
    </w:p>
    <w:p w14:paraId="592493C5" w14:textId="77777777" w:rsidR="00244E50" w:rsidRDefault="00244E50" w:rsidP="00244E50">
      <w:pPr>
        <w:ind w:left="567"/>
      </w:pPr>
      <w:r>
        <w:t xml:space="preserve">La </w:t>
      </w:r>
      <w:proofErr w:type="spellStart"/>
      <w:r>
        <w:t>vinculabilidad</w:t>
      </w:r>
      <w:proofErr w:type="spellEnd"/>
      <w:r>
        <w:t xml:space="preserve"> es </w:t>
      </w:r>
      <w:r w:rsidRPr="00D025C3">
        <w:rPr>
          <w:b/>
          <w:bCs/>
        </w:rPr>
        <w:t>uno de los riesgos más complejos de minimizar</w:t>
      </w:r>
      <w:r>
        <w:t>, aumentando con el paso del tiempo o a partir del acceso a nuevos datos, especialmente cuando se aplica Privacidad Diferencial.</w:t>
      </w:r>
    </w:p>
    <w:p w14:paraId="2901A824" w14:textId="21E3A8B6" w:rsidR="00244E50" w:rsidRDefault="00244E50" w:rsidP="004565FD">
      <w:pPr>
        <w:ind w:left="567"/>
      </w:pPr>
      <w:r>
        <w:t xml:space="preserve">En algunos casos, especialmente en la adición de ruido y permutación, se podría vincular a un individuo por error con datos incorrectos o artificiales, que incluso podría generar un </w:t>
      </w:r>
      <w:r w:rsidRPr="0069525B">
        <w:rPr>
          <w:b/>
          <w:bCs/>
        </w:rPr>
        <w:t xml:space="preserve">impacto incluso mayor para el individuo por una atribución incorrecta </w:t>
      </w:r>
      <w:r>
        <w:t>(como ser asociado con una enfermedad que no padece).</w:t>
      </w:r>
    </w:p>
    <w:p w14:paraId="41919032" w14:textId="515486E5" w:rsidR="00244E50" w:rsidRDefault="00244E50" w:rsidP="004565FD">
      <w:pPr>
        <w:pStyle w:val="ApartadoNivel3"/>
        <w:spacing w:after="240"/>
        <w:ind w:left="426" w:firstLine="0"/>
      </w:pPr>
      <w:bookmarkStart w:id="21" w:name="_Toc190340852"/>
      <w:r>
        <w:t>Inferencia</w:t>
      </w:r>
      <w:bookmarkEnd w:id="21"/>
    </w:p>
    <w:p w14:paraId="58F2AA1F" w14:textId="73A59BD7" w:rsidR="00244E50" w:rsidRDefault="00244E50" w:rsidP="004565FD">
      <w:pPr>
        <w:ind w:left="567"/>
      </w:pPr>
      <w:r>
        <w:t xml:space="preserve">La mayoría de las técnicas expuestas en este informe, salvo el Anonimato-K o la </w:t>
      </w:r>
      <w:proofErr w:type="spellStart"/>
      <w:r>
        <w:t>Seudonimización</w:t>
      </w:r>
      <w:proofErr w:type="spellEnd"/>
      <w:r>
        <w:t xml:space="preserve">, </w:t>
      </w:r>
      <w:r w:rsidRPr="0069525B">
        <w:rPr>
          <w:b/>
          <w:bCs/>
        </w:rPr>
        <w:t>reducen significativamente el riesgo de inferencia</w:t>
      </w:r>
      <w:r>
        <w:t xml:space="preserve">, aumentando el volumen de </w:t>
      </w:r>
      <w:hyperlink r:id="rId47" w:history="1">
        <w:r w:rsidRPr="002352EB">
          <w:rPr>
            <w:rStyle w:val="EstilodeenlacesCar"/>
          </w:rPr>
          <w:t>falsos positivos y/o falsos negativos</w:t>
        </w:r>
      </w:hyperlink>
      <w:r>
        <w:t xml:space="preserve"> cuando un actor malicioso intenta identificar los individuos asociados a un conjunto de datos anonimizado, haciendo mucho más complejo realizar ataques de este tipo.</w:t>
      </w:r>
    </w:p>
    <w:p w14:paraId="5E141566" w14:textId="532EBEBA" w:rsidR="00244E50" w:rsidRDefault="00244E50" w:rsidP="00244E50">
      <w:pPr>
        <w:pStyle w:val="ApartadoNivel1"/>
        <w:ind w:left="0"/>
      </w:pPr>
      <w:bookmarkStart w:id="22" w:name="_Toc190340853"/>
      <w:r>
        <w:lastRenderedPageBreak/>
        <w:t>Caso práctico</w:t>
      </w:r>
      <w:bookmarkEnd w:id="22"/>
    </w:p>
    <w:p w14:paraId="5D357548" w14:textId="77777777" w:rsidR="00244E50" w:rsidRDefault="00244E50" w:rsidP="00244E50">
      <w:r>
        <w:t xml:space="preserve">En esta sección vamos a ver un ejemplo práctico sencillo de cómo se pueden aplicar algunas técnicas descritas en el apartado anterior, concretamente </w:t>
      </w:r>
      <w:r w:rsidRPr="002352EB">
        <w:rPr>
          <w:b/>
          <w:bCs/>
        </w:rPr>
        <w:t xml:space="preserve">Anonimato-K y </w:t>
      </w:r>
      <w:proofErr w:type="spellStart"/>
      <w:r w:rsidRPr="002352EB">
        <w:rPr>
          <w:b/>
          <w:bCs/>
        </w:rPr>
        <w:t>seudonimización</w:t>
      </w:r>
      <w:proofErr w:type="spellEnd"/>
      <w:r w:rsidRPr="002352EB">
        <w:rPr>
          <w:b/>
          <w:bCs/>
        </w:rPr>
        <w:t xml:space="preserve"> mediante cifrado con borrado de clave.</w:t>
      </w:r>
    </w:p>
    <w:p w14:paraId="5315D943" w14:textId="2F753362" w:rsidR="00244E50" w:rsidRDefault="00244E50" w:rsidP="00B34ECE">
      <w:pPr>
        <w:pStyle w:val="ApartadoNivel2"/>
        <w:spacing w:after="240"/>
      </w:pPr>
      <w:bookmarkStart w:id="23" w:name="_Toc190340854"/>
      <w:r>
        <w:t>Metodología y objetivos</w:t>
      </w:r>
      <w:bookmarkEnd w:id="23"/>
    </w:p>
    <w:p w14:paraId="6615DF27" w14:textId="77777777" w:rsidR="00244E50" w:rsidRDefault="00244E50" w:rsidP="00244E50">
      <w:pPr>
        <w:ind w:left="284"/>
      </w:pPr>
      <w:r>
        <w:t xml:space="preserve">El objetivo del caso práctico es presentar una serie de </w:t>
      </w:r>
      <w:r w:rsidRPr="002352EB">
        <w:rPr>
          <w:b/>
          <w:bCs/>
        </w:rPr>
        <w:t>ejemplos didácticos a modo exploratorio mediante un enfoque iterativo de prueba y error</w:t>
      </w:r>
      <w:r>
        <w:t xml:space="preserve">. Es importante remarcar que se trata de ejemplos sencillos y acotados, diseñados para afianzar los conceptos explicados en apartados anteriores. </w:t>
      </w:r>
    </w:p>
    <w:p w14:paraId="701EC27E" w14:textId="77777777" w:rsidR="00244E50" w:rsidRDefault="00244E50" w:rsidP="00244E50">
      <w:pPr>
        <w:ind w:left="284"/>
      </w:pPr>
      <w:r>
        <w:t xml:space="preserve">Los ejemplos presentados no son casos reales, por lo que es relativamente complejo argumentar las decisiones desde un punto de vista de negocio, dado que </w:t>
      </w:r>
      <w:r w:rsidRPr="002352EB">
        <w:rPr>
          <w:b/>
          <w:bCs/>
        </w:rPr>
        <w:t xml:space="preserve">sería necesario plantear los pasos previos del proceso </w:t>
      </w:r>
      <w:r>
        <w:t>recogidos en el capítulo 2, y que quedan fuera de alcance en este caso práctico (definición del equipo, evaluación de riesgos, definición de objetivos y finalidad del conjunto anonimizado, etc.).</w:t>
      </w:r>
    </w:p>
    <w:p w14:paraId="6718481E" w14:textId="77777777" w:rsidR="00244E50" w:rsidRDefault="00244E50" w:rsidP="00244E50">
      <w:pPr>
        <w:ind w:left="284"/>
      </w:pPr>
      <w:r>
        <w:t xml:space="preserve">A nivel metodológico, es habitual que un proceso de </w:t>
      </w:r>
      <w:proofErr w:type="spellStart"/>
      <w:r>
        <w:t>anonimización</w:t>
      </w:r>
      <w:proofErr w:type="spellEnd"/>
      <w:r>
        <w:t xml:space="preserve"> implique igualmente un proceso manual de exploración de datos y aplicaciones de técnicas de </w:t>
      </w:r>
      <w:proofErr w:type="spellStart"/>
      <w:r>
        <w:t>anonimización</w:t>
      </w:r>
      <w:proofErr w:type="spellEnd"/>
      <w:r>
        <w:t xml:space="preserve"> mediante prueba y error. Veremos varios ejemplos que nos permiten mejorar el nivel de Anonimato-K para valores de K cada vez más altos, </w:t>
      </w:r>
      <w:r w:rsidRPr="002352EB">
        <w:rPr>
          <w:b/>
          <w:bCs/>
        </w:rPr>
        <w:t>en algunos casos el ejemplo presentará un proceso que no nos permite mejorar o no es suficiente</w:t>
      </w:r>
      <w:r>
        <w:t xml:space="preserve">, pero se incluyen asimismo para dar una visión práctica y cercana a la realidad de cómo suele ser un proceso de </w:t>
      </w:r>
      <w:proofErr w:type="spellStart"/>
      <w:r>
        <w:t>anonimización</w:t>
      </w:r>
      <w:proofErr w:type="spellEnd"/>
      <w:r>
        <w:t>.</w:t>
      </w:r>
    </w:p>
    <w:p w14:paraId="299399EA" w14:textId="77777777" w:rsidR="00244E50" w:rsidRDefault="00244E50" w:rsidP="00244E50">
      <w:pPr>
        <w:ind w:left="284"/>
      </w:pPr>
      <w:r>
        <w:t xml:space="preserve">Por otro lado, es importante también tener en cuenta que existe una gran variedad de estrategias, herramientas y algoritmos que permiten mejorar el nivel de </w:t>
      </w:r>
      <w:proofErr w:type="spellStart"/>
      <w:r>
        <w:t>anonimización</w:t>
      </w:r>
      <w:proofErr w:type="spellEnd"/>
      <w:r>
        <w:t xml:space="preserve"> de un conjunto de datos, siendo un </w:t>
      </w:r>
      <w:r w:rsidRPr="00DF5253">
        <w:rPr>
          <w:b/>
          <w:bCs/>
        </w:rPr>
        <w:t>proceso complejo, vinculado a la finalidad del caso de uso del análisis y el nivel de utilidad y garantías requerido.</w:t>
      </w:r>
    </w:p>
    <w:p w14:paraId="1E8478E2" w14:textId="77777777" w:rsidR="00244E50" w:rsidRPr="00DF5253" w:rsidRDefault="00244E50" w:rsidP="00244E50">
      <w:pPr>
        <w:ind w:left="284"/>
        <w:rPr>
          <w:b/>
          <w:bCs/>
        </w:rPr>
      </w:pPr>
      <w:r w:rsidRPr="00DF5253">
        <w:rPr>
          <w:b/>
          <w:bCs/>
        </w:rPr>
        <w:t>En este caso práctico:</w:t>
      </w:r>
    </w:p>
    <w:p w14:paraId="2E92AB6C" w14:textId="25D17272" w:rsidR="00244E50" w:rsidRDefault="00244E50" w:rsidP="00B34ECE">
      <w:pPr>
        <w:ind w:left="851" w:hanging="284"/>
      </w:pPr>
      <w:r>
        <w:t>1)</w:t>
      </w:r>
      <w:r>
        <w:tab/>
      </w:r>
      <w:r w:rsidRPr="00DF5253">
        <w:rPr>
          <w:b/>
          <w:bCs/>
        </w:rPr>
        <w:t>Presentamos primero el proceso exploratorio, aplicando varios tratamientos de forma iterativa y comprobando el nivel de garantías obtenido después de cada paso</w:t>
      </w:r>
      <w:r>
        <w:t>, por ejemplo, mediante varias generalizaciones y discretizaciones de salarios, edades o códigos postales. Al ir añadiendo estos pasos se consigue mejorar el nivel de garantías ofrecido (aumentando el grado de Anonimato-K obtenido), minimizando los riesgos de singularización, vinculación e inferencia vistos anteriormente, siendo una práctica habitual.</w:t>
      </w:r>
    </w:p>
    <w:p w14:paraId="4BC71FFB" w14:textId="77777777" w:rsidR="00244E50" w:rsidRDefault="00244E50" w:rsidP="00B34ECE">
      <w:pPr>
        <w:ind w:left="851" w:hanging="284"/>
      </w:pPr>
      <w:r>
        <w:t>2)</w:t>
      </w:r>
      <w:r>
        <w:tab/>
        <w:t xml:space="preserve">Una vez presentados los ejemplos, </w:t>
      </w:r>
      <w:r w:rsidRPr="00DF5253">
        <w:rPr>
          <w:b/>
          <w:bCs/>
        </w:rPr>
        <w:t xml:space="preserve">se presentan dos resultados finales a modo de posibles escenarios de procesos completos de </w:t>
      </w:r>
      <w:proofErr w:type="spellStart"/>
      <w:r w:rsidRPr="00DF5253">
        <w:rPr>
          <w:b/>
          <w:bCs/>
        </w:rPr>
        <w:t>anonimización</w:t>
      </w:r>
      <w:proofErr w:type="spellEnd"/>
      <w:r>
        <w:t xml:space="preserve">, ofreciendo un conjunto de datos diferente en cada caso, </w:t>
      </w:r>
      <w:r w:rsidRPr="00DF5253">
        <w:rPr>
          <w:b/>
          <w:bCs/>
        </w:rPr>
        <w:t>con diferentes niveles de utilidad y garantías.</w:t>
      </w:r>
      <w:r>
        <w:t xml:space="preserve"> </w:t>
      </w:r>
    </w:p>
    <w:p w14:paraId="3122C08B" w14:textId="77777777" w:rsidR="00244E50" w:rsidRPr="00DF5253" w:rsidRDefault="00244E50" w:rsidP="00B34ECE">
      <w:pPr>
        <w:ind w:left="567"/>
        <w:rPr>
          <w:b/>
          <w:bCs/>
        </w:rPr>
      </w:pPr>
      <w:r>
        <w:t xml:space="preserve">En un caso real, sería </w:t>
      </w:r>
      <w:r w:rsidRPr="00DF5253">
        <w:rPr>
          <w:b/>
          <w:bCs/>
        </w:rPr>
        <w:t xml:space="preserve">el responsable de la </w:t>
      </w:r>
      <w:proofErr w:type="spellStart"/>
      <w:r w:rsidRPr="00DF5253">
        <w:rPr>
          <w:b/>
          <w:bCs/>
        </w:rPr>
        <w:t>anonimización</w:t>
      </w:r>
      <w:proofErr w:type="spellEnd"/>
      <w:r w:rsidRPr="00DF5253">
        <w:rPr>
          <w:b/>
          <w:bCs/>
        </w:rPr>
        <w:t xml:space="preserve"> quien debe decidir si un nivel específico para el Anonimato-K es suficiente, o si por el contrario es necesario agrupar o generalizar de forma más intensiva</w:t>
      </w:r>
      <w:r>
        <w:t>. Normalmente estas cuestiones se basan en el nivel de riesgo asumible, el tamaño del conjunto o la utilidad de los datos resultantes, entre otros criterios a valorar y que</w:t>
      </w:r>
      <w:r w:rsidRPr="00DF5253">
        <w:rPr>
          <w:b/>
          <w:bCs/>
        </w:rPr>
        <w:t xml:space="preserve"> se definen a modo de requisitos en las fases iniciales de diseño del proceso.</w:t>
      </w:r>
    </w:p>
    <w:p w14:paraId="4B352CEF" w14:textId="7B23DB1B" w:rsidR="00244E50" w:rsidRDefault="00244E50" w:rsidP="00B34ECE">
      <w:pPr>
        <w:pStyle w:val="ApartadoNivel2"/>
        <w:spacing w:after="240"/>
      </w:pPr>
      <w:bookmarkStart w:id="24" w:name="_Toc190340855"/>
      <w:r>
        <w:lastRenderedPageBreak/>
        <w:t>Entorno de ejecución</w:t>
      </w:r>
      <w:bookmarkEnd w:id="24"/>
    </w:p>
    <w:p w14:paraId="6FD70612" w14:textId="31BEBA38" w:rsidR="00244E50" w:rsidRDefault="00244E50" w:rsidP="00244E50">
      <w:pPr>
        <w:ind w:left="284"/>
      </w:pPr>
      <w:r>
        <w:t xml:space="preserve">Para simplificar la ejecución del caso se provee un fichero Python en formato </w:t>
      </w:r>
      <w:hyperlink r:id="rId48" w:history="1">
        <w:proofErr w:type="spellStart"/>
        <w:r w:rsidRPr="00331C5E">
          <w:rPr>
            <w:rStyle w:val="EstilodeenlacesCar"/>
          </w:rPr>
          <w:t>Jupyter</w:t>
        </w:r>
        <w:proofErr w:type="spellEnd"/>
        <w:r w:rsidRPr="00331C5E">
          <w:rPr>
            <w:rStyle w:val="EstilodeenlacesCar"/>
          </w:rPr>
          <w:t xml:space="preserve"> Notebook</w:t>
        </w:r>
      </w:hyperlink>
      <w:r>
        <w:t xml:space="preserve">, que se puede cargar en cualquier entorno compatible. El fichero ha sido probado sobre </w:t>
      </w:r>
      <w:hyperlink r:id="rId49" w:history="1">
        <w:r w:rsidRPr="00331C5E">
          <w:rPr>
            <w:rStyle w:val="EstilodeenlacesCar"/>
          </w:rPr>
          <w:t xml:space="preserve">Google </w:t>
        </w:r>
        <w:proofErr w:type="spellStart"/>
        <w:r w:rsidRPr="00331C5E">
          <w:rPr>
            <w:rStyle w:val="EstilodeenlacesCar"/>
          </w:rPr>
          <w:t>Colab</w:t>
        </w:r>
        <w:proofErr w:type="spellEnd"/>
      </w:hyperlink>
      <w:r>
        <w:t>, que ofrece un entorno de ejecución gratuito para este tipo de código fuente interactivo. La versión de Python empleada durante el diseño del caso fue la 3.7.</w:t>
      </w:r>
    </w:p>
    <w:p w14:paraId="2710CF5C" w14:textId="77777777" w:rsidR="00244E50" w:rsidRDefault="00244E50" w:rsidP="00244E50">
      <w:pPr>
        <w:ind w:left="284"/>
      </w:pPr>
      <w:r>
        <w:t>Para ejecutar el código fuente, basta con acceder al enlace mostrado a continuación.</w:t>
      </w:r>
    </w:p>
    <w:p w14:paraId="4AEFC8C6" w14:textId="444F62BB" w:rsidR="00244E50" w:rsidRDefault="00244E50" w:rsidP="00B34ECE">
      <w:pPr>
        <w:ind w:left="709" w:hanging="283"/>
      </w:pPr>
      <w:r>
        <w:t>•</w:t>
      </w:r>
      <w:r>
        <w:tab/>
      </w:r>
      <w:hyperlink r:id="rId50" w:history="1">
        <w:r w:rsidRPr="00331C5E">
          <w:rPr>
            <w:rStyle w:val="EstilodeenlacesCar"/>
          </w:rPr>
          <w:t xml:space="preserve">Link al código ejecutable cargado desde Google </w:t>
        </w:r>
        <w:proofErr w:type="spellStart"/>
        <w:r w:rsidRPr="00331C5E">
          <w:rPr>
            <w:rStyle w:val="EstilodeenlacesCar"/>
          </w:rPr>
          <w:t>Colab</w:t>
        </w:r>
        <w:proofErr w:type="spellEnd"/>
      </w:hyperlink>
      <w:r>
        <w:t xml:space="preserve">.  </w:t>
      </w:r>
    </w:p>
    <w:p w14:paraId="4306D1E8" w14:textId="5F933217" w:rsidR="00880B07" w:rsidRDefault="00244E50" w:rsidP="00B34ECE">
      <w:pPr>
        <w:ind w:left="709" w:hanging="283"/>
      </w:pPr>
      <w:r>
        <w:t>•</w:t>
      </w:r>
      <w:r>
        <w:tab/>
        <w:t xml:space="preserve">El siguiente </w:t>
      </w:r>
      <w:hyperlink r:id="rId51" w:history="1">
        <w:r w:rsidRPr="00331C5E">
          <w:rPr>
            <w:rStyle w:val="EstilodeenlacesCar"/>
          </w:rPr>
          <w:t xml:space="preserve">repositorio de </w:t>
        </w:r>
        <w:proofErr w:type="spellStart"/>
        <w:r w:rsidRPr="00331C5E">
          <w:rPr>
            <w:rStyle w:val="EstilodeenlacesCar"/>
          </w:rPr>
          <w:t>Github</w:t>
        </w:r>
        <w:proofErr w:type="spellEnd"/>
      </w:hyperlink>
      <w:r>
        <w:t xml:space="preserve">, contiene el código y los datos utilizados en este caso práctico, los cuales se cargan automáticamente desde Google </w:t>
      </w:r>
      <w:proofErr w:type="spellStart"/>
      <w:r>
        <w:t>Colab</w:t>
      </w:r>
      <w:proofErr w:type="spellEnd"/>
      <w:r>
        <w:t>:</w:t>
      </w:r>
    </w:p>
    <w:p w14:paraId="2605A417" w14:textId="3312091D" w:rsidR="00880B07" w:rsidRDefault="00880B07" w:rsidP="00880B07">
      <w:pPr>
        <w:ind w:left="284"/>
        <w:jc w:val="center"/>
      </w:pPr>
      <w:r>
        <w:rPr>
          <w:noProof/>
        </w:rPr>
        <w:drawing>
          <wp:inline distT="0" distB="0" distL="0" distR="0" wp14:anchorId="36FB6730" wp14:editId="16902617">
            <wp:extent cx="5547995" cy="3340735"/>
            <wp:effectExtent l="0" t="0" r="0" b="0"/>
            <wp:docPr id="42819311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547995" cy="3340735"/>
                    </a:xfrm>
                    <a:prstGeom prst="rect">
                      <a:avLst/>
                    </a:prstGeom>
                    <a:noFill/>
                  </pic:spPr>
                </pic:pic>
              </a:graphicData>
            </a:graphic>
          </wp:inline>
        </w:drawing>
      </w:r>
    </w:p>
    <w:p w14:paraId="74446A96" w14:textId="27B6D62A" w:rsidR="00255F19" w:rsidRDefault="00255F19" w:rsidP="00B34ECE">
      <w:pPr>
        <w:pStyle w:val="Quote"/>
      </w:pPr>
      <w:r>
        <w:t>Una vez cargado el fichero se pueden ejecutar todas las celdas mediante el menú</w:t>
      </w:r>
    </w:p>
    <w:p w14:paraId="7FB9FCD7" w14:textId="2C42C055" w:rsidR="00255F19" w:rsidRDefault="00255F19" w:rsidP="00B34ECE">
      <w:pPr>
        <w:pStyle w:val="Quote"/>
      </w:pPr>
      <w:r>
        <w:t>“Entorno de ejecución”, seleccionando la opción “Ejecutar todas” o bien ejecutar las celdas</w:t>
      </w:r>
    </w:p>
    <w:p w14:paraId="1AF9B910" w14:textId="1D25CA28" w:rsidR="00880B07" w:rsidRDefault="00255F19" w:rsidP="00B34ECE">
      <w:pPr>
        <w:pStyle w:val="Quote"/>
      </w:pPr>
      <w:r>
        <w:t>una a una de forma interactiva:</w:t>
      </w:r>
    </w:p>
    <w:p w14:paraId="0509633D" w14:textId="77777777" w:rsidR="00255F19" w:rsidRDefault="00255F19" w:rsidP="00255F19">
      <w:pPr>
        <w:pStyle w:val="Piedefoto"/>
        <w:rPr>
          <w:i w:val="0"/>
          <w:iCs/>
        </w:rPr>
      </w:pPr>
    </w:p>
    <w:p w14:paraId="78A948E5" w14:textId="2D188C7A" w:rsidR="00EF4969" w:rsidRPr="00B34ECE" w:rsidRDefault="00EF4969" w:rsidP="00B34ECE">
      <w:pPr>
        <w:pStyle w:val="ApartadoNivel2"/>
        <w:ind w:left="142" w:hanging="28"/>
      </w:pPr>
      <w:bookmarkStart w:id="25" w:name="_Toc190340856"/>
      <w:r w:rsidRPr="00EF4969">
        <w:t>Configuración del caso</w:t>
      </w:r>
      <w:bookmarkEnd w:id="25"/>
    </w:p>
    <w:p w14:paraId="06E353DF" w14:textId="6F8E4070" w:rsidR="00BC23C9" w:rsidRDefault="00EF4969" w:rsidP="00B34ECE">
      <w:pPr>
        <w:pStyle w:val="ListParagraph"/>
        <w:rPr>
          <w:i/>
        </w:rPr>
      </w:pPr>
      <w:r w:rsidRPr="00EF4969">
        <w:t>Antes de nada, es necesario indicar qué librerías vamos a necesitar para desarrollar el caso práctico, lo cual se define en la primera celda del Notebook:</w:t>
      </w:r>
    </w:p>
    <w:p w14:paraId="7D87B909" w14:textId="14418895" w:rsidR="00BC23C9" w:rsidRDefault="00BC23C9" w:rsidP="00EF4969">
      <w:pPr>
        <w:pStyle w:val="Piedefoto"/>
        <w:ind w:left="284"/>
        <w:rPr>
          <w:i w:val="0"/>
          <w:iCs/>
        </w:rPr>
      </w:pPr>
      <w:r w:rsidRPr="00BC23C9">
        <w:rPr>
          <w:noProof/>
        </w:rPr>
        <w:drawing>
          <wp:inline distT="0" distB="0" distL="0" distR="0" wp14:anchorId="07E2E60D" wp14:editId="524DF875">
            <wp:extent cx="5756910" cy="540385"/>
            <wp:effectExtent l="0" t="0" r="0" b="0"/>
            <wp:docPr id="139476356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56910" cy="540385"/>
                    </a:xfrm>
                    <a:prstGeom prst="rect">
                      <a:avLst/>
                    </a:prstGeom>
                    <a:noFill/>
                    <a:ln>
                      <a:noFill/>
                    </a:ln>
                  </pic:spPr>
                </pic:pic>
              </a:graphicData>
            </a:graphic>
          </wp:inline>
        </w:drawing>
      </w:r>
    </w:p>
    <w:p w14:paraId="1E743603" w14:textId="4938EB91" w:rsidR="00E67024" w:rsidRPr="00E67024" w:rsidRDefault="00E67024" w:rsidP="00B34ECE">
      <w:pPr>
        <w:pStyle w:val="ListParagraph"/>
        <w:rPr>
          <w:i/>
        </w:rPr>
      </w:pPr>
      <w:r w:rsidRPr="00E67024">
        <w:lastRenderedPageBreak/>
        <w:t>En concreto, la librería</w:t>
      </w:r>
      <w:hyperlink r:id="rId54" w:history="1">
        <w:r w:rsidRPr="0021289C">
          <w:rPr>
            <w:rStyle w:val="EstilodeenlacesCar"/>
            <w:iCs/>
          </w:rPr>
          <w:t xml:space="preserve"> </w:t>
        </w:r>
        <w:proofErr w:type="spellStart"/>
        <w:r w:rsidRPr="0021289C">
          <w:rPr>
            <w:rStyle w:val="EstilodeenlacesCar"/>
            <w:iCs/>
          </w:rPr>
          <w:t>hashlib</w:t>
        </w:r>
        <w:proofErr w:type="spellEnd"/>
      </w:hyperlink>
      <w:r w:rsidRPr="00E67024">
        <w:t xml:space="preserve"> es una pieza clave del caso, dado que se va a emplear para aplicar </w:t>
      </w:r>
      <w:r w:rsidRPr="00E64F82">
        <w:rPr>
          <w:b/>
          <w:bCs/>
        </w:rPr>
        <w:t>técnicas de cifrado sobre los identificadores de las tarjetas de crédito</w:t>
      </w:r>
      <w:r w:rsidRPr="00E67024">
        <w:t>, como veremos más adelante.</w:t>
      </w:r>
    </w:p>
    <w:p w14:paraId="37973CAB" w14:textId="215278AD" w:rsidR="00095978" w:rsidRDefault="00E67024" w:rsidP="00B34ECE">
      <w:pPr>
        <w:pStyle w:val="ListParagraph"/>
        <w:rPr>
          <w:i/>
        </w:rPr>
      </w:pPr>
      <w:r w:rsidRPr="00E67024">
        <w:t xml:space="preserve">Esta librería dispone de </w:t>
      </w:r>
      <w:hyperlink r:id="rId55" w:anchor="hash-algorithms" w:history="1">
        <w:r w:rsidRPr="0021289C">
          <w:rPr>
            <w:rStyle w:val="EstilodeenlacesCar"/>
            <w:iCs/>
          </w:rPr>
          <w:t>algoritmos alternativos</w:t>
        </w:r>
      </w:hyperlink>
      <w:r w:rsidRPr="00E67024">
        <w:t>, que dependen del entorno sobre el que se ejecuta. Para comprobar los algoritmos disponibles se puede consultar directamente:</w:t>
      </w:r>
    </w:p>
    <w:p w14:paraId="4A02A543" w14:textId="77777777" w:rsidR="00095978" w:rsidRDefault="00095978" w:rsidP="00095978">
      <w:pPr>
        <w:pStyle w:val="Piedefoto"/>
        <w:ind w:left="284"/>
        <w:rPr>
          <w:i w:val="0"/>
          <w:iCs/>
        </w:rPr>
      </w:pPr>
    </w:p>
    <w:p w14:paraId="400ED5D3" w14:textId="2A25275F" w:rsidR="00095978" w:rsidRDefault="00095978" w:rsidP="00E67024">
      <w:pPr>
        <w:pStyle w:val="Piedefoto"/>
        <w:ind w:left="284"/>
        <w:rPr>
          <w:i w:val="0"/>
          <w:iCs/>
        </w:rPr>
      </w:pPr>
      <w:r w:rsidRPr="00095978">
        <w:rPr>
          <w:noProof/>
        </w:rPr>
        <w:drawing>
          <wp:inline distT="0" distB="0" distL="0" distR="0" wp14:anchorId="79F896C3" wp14:editId="385EDBDB">
            <wp:extent cx="5761355" cy="2771140"/>
            <wp:effectExtent l="0" t="0" r="0" b="0"/>
            <wp:docPr id="21425082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61355" cy="2771140"/>
                    </a:xfrm>
                    <a:prstGeom prst="rect">
                      <a:avLst/>
                    </a:prstGeom>
                    <a:noFill/>
                    <a:ln>
                      <a:noFill/>
                    </a:ln>
                  </pic:spPr>
                </pic:pic>
              </a:graphicData>
            </a:graphic>
          </wp:inline>
        </w:drawing>
      </w:r>
    </w:p>
    <w:p w14:paraId="07D877CE" w14:textId="6DC47AF1" w:rsidR="00D646C9" w:rsidRPr="00B34ECE" w:rsidRDefault="00D646C9" w:rsidP="00B34ECE">
      <w:pPr>
        <w:pStyle w:val="ApartadoNivel2"/>
        <w:ind w:left="142" w:hanging="28"/>
        <w:rPr>
          <w:i/>
        </w:rPr>
      </w:pPr>
      <w:bookmarkStart w:id="26" w:name="_Toc190340857"/>
      <w:r w:rsidRPr="00D646C9">
        <w:t>Conjunto de datos</w:t>
      </w:r>
      <w:bookmarkEnd w:id="26"/>
    </w:p>
    <w:p w14:paraId="34DA454E" w14:textId="786BA8D1" w:rsidR="00D646C9" w:rsidRDefault="00D646C9" w:rsidP="00B34ECE">
      <w:pPr>
        <w:pStyle w:val="ListParagraph"/>
      </w:pPr>
      <w:r w:rsidRPr="00D646C9">
        <w:t xml:space="preserve">El conjunto de datos empleado está generado de forma sintética a partir de los </w:t>
      </w:r>
      <w:hyperlink r:id="rId57" w:history="1">
        <w:r w:rsidRPr="00607088">
          <w:rPr>
            <w:rStyle w:val="EstilodeenlacesCar"/>
            <w:iCs/>
          </w:rPr>
          <w:t>datos proporcionados por el proyecto Amnesia</w:t>
        </w:r>
      </w:hyperlink>
      <w:r w:rsidRPr="00D646C9">
        <w:t xml:space="preserve">. En concreto es una variante del ejemplo </w:t>
      </w:r>
      <w:r w:rsidRPr="00607088">
        <w:t xml:space="preserve">“Simple Table-Disk </w:t>
      </w:r>
      <w:proofErr w:type="spellStart"/>
      <w:r w:rsidRPr="00607088">
        <w:t>based</w:t>
      </w:r>
      <w:proofErr w:type="spellEnd"/>
      <w:r w:rsidRPr="00607088">
        <w:t xml:space="preserve"> simple table”</w:t>
      </w:r>
      <w:r w:rsidRPr="00D646C9">
        <w:t>, adaptado al caso que se va a exponer. No se emplean fuentes con datos abiertos reales porque normalmente estos datos ya están anonimizados y resultaría más complejo de exponer el caso.</w:t>
      </w:r>
    </w:p>
    <w:p w14:paraId="6EBE05D6" w14:textId="77777777" w:rsidR="006C1915" w:rsidRPr="00D646C9" w:rsidRDefault="006C1915" w:rsidP="00B34ECE">
      <w:pPr>
        <w:pStyle w:val="ListParagraph"/>
        <w:rPr>
          <w:i/>
        </w:rPr>
      </w:pPr>
    </w:p>
    <w:p w14:paraId="1FC5F499" w14:textId="77777777" w:rsidR="006C1915" w:rsidRDefault="00D646C9" w:rsidP="00B34ECE">
      <w:pPr>
        <w:pStyle w:val="ListParagraph"/>
      </w:pPr>
      <w:r w:rsidRPr="00D646C9">
        <w:t>La estructura del conjunto incluye 5 variables:</w:t>
      </w:r>
    </w:p>
    <w:p w14:paraId="34A1A059" w14:textId="0AF2CD98" w:rsidR="00D646C9" w:rsidRPr="00D646C9" w:rsidRDefault="00D646C9" w:rsidP="00B34ECE">
      <w:pPr>
        <w:pStyle w:val="ListParagraph"/>
        <w:rPr>
          <w:i/>
        </w:rPr>
      </w:pPr>
      <w:r w:rsidRPr="00D646C9">
        <w:t xml:space="preserve"> </w:t>
      </w:r>
    </w:p>
    <w:p w14:paraId="37914D1A" w14:textId="77777777" w:rsidR="00D646C9" w:rsidRPr="00D646C9" w:rsidRDefault="00D646C9" w:rsidP="00B34ECE">
      <w:pPr>
        <w:pStyle w:val="ListParagraph"/>
        <w:ind w:left="1276" w:hanging="283"/>
        <w:rPr>
          <w:i/>
        </w:rPr>
      </w:pPr>
      <w:r w:rsidRPr="00D646C9">
        <w:t>1.</w:t>
      </w:r>
      <w:r w:rsidRPr="00D646C9">
        <w:tab/>
        <w:t xml:space="preserve">tarjeta de crédito </w:t>
      </w:r>
      <w:r w:rsidRPr="00607088">
        <w:rPr>
          <w:b/>
          <w:bCs/>
        </w:rPr>
        <w:t>(</w:t>
      </w:r>
      <w:proofErr w:type="spellStart"/>
      <w:r w:rsidRPr="00607088">
        <w:rPr>
          <w:b/>
          <w:bCs/>
        </w:rPr>
        <w:t>creditcard</w:t>
      </w:r>
      <w:proofErr w:type="spellEnd"/>
      <w:r w:rsidRPr="00607088">
        <w:rPr>
          <w:b/>
          <w:bCs/>
        </w:rPr>
        <w:t xml:space="preserve">, </w:t>
      </w:r>
      <w:proofErr w:type="spellStart"/>
      <w:r w:rsidRPr="00607088">
        <w:rPr>
          <w:b/>
          <w:bCs/>
        </w:rPr>
        <w:t>string</w:t>
      </w:r>
      <w:proofErr w:type="spellEnd"/>
      <w:r w:rsidRPr="00607088">
        <w:rPr>
          <w:b/>
          <w:bCs/>
        </w:rPr>
        <w:t>)</w:t>
      </w:r>
    </w:p>
    <w:p w14:paraId="5C479EF5" w14:textId="77777777" w:rsidR="00D646C9" w:rsidRPr="00D646C9" w:rsidRDefault="00D646C9" w:rsidP="00B34ECE">
      <w:pPr>
        <w:pStyle w:val="ListParagraph"/>
        <w:ind w:left="1276" w:hanging="283"/>
        <w:rPr>
          <w:i/>
        </w:rPr>
      </w:pPr>
      <w:r w:rsidRPr="00D646C9">
        <w:t>2.</w:t>
      </w:r>
      <w:r w:rsidRPr="00D646C9">
        <w:tab/>
        <w:t xml:space="preserve">código postal </w:t>
      </w:r>
      <w:r w:rsidRPr="00607088">
        <w:rPr>
          <w:b/>
          <w:bCs/>
        </w:rPr>
        <w:t>(</w:t>
      </w:r>
      <w:proofErr w:type="spellStart"/>
      <w:r w:rsidRPr="00607088">
        <w:rPr>
          <w:b/>
          <w:bCs/>
        </w:rPr>
        <w:t>zipcode</w:t>
      </w:r>
      <w:proofErr w:type="spellEnd"/>
      <w:r w:rsidRPr="00607088">
        <w:rPr>
          <w:b/>
          <w:bCs/>
        </w:rPr>
        <w:t xml:space="preserve">, </w:t>
      </w:r>
      <w:proofErr w:type="spellStart"/>
      <w:r w:rsidRPr="00607088">
        <w:rPr>
          <w:b/>
          <w:bCs/>
        </w:rPr>
        <w:t>string</w:t>
      </w:r>
      <w:proofErr w:type="spellEnd"/>
      <w:r w:rsidRPr="00607088">
        <w:rPr>
          <w:b/>
          <w:bCs/>
        </w:rPr>
        <w:t>)</w:t>
      </w:r>
    </w:p>
    <w:p w14:paraId="42AA05E7" w14:textId="77777777" w:rsidR="00D646C9" w:rsidRPr="00D646C9" w:rsidRDefault="00D646C9" w:rsidP="00B34ECE">
      <w:pPr>
        <w:pStyle w:val="ListParagraph"/>
        <w:ind w:left="1276" w:hanging="283"/>
        <w:rPr>
          <w:i/>
        </w:rPr>
      </w:pPr>
      <w:r w:rsidRPr="00D646C9">
        <w:t>3.</w:t>
      </w:r>
      <w:r w:rsidRPr="00D646C9">
        <w:tab/>
        <w:t xml:space="preserve">edad en años </w:t>
      </w:r>
      <w:r w:rsidRPr="00607088">
        <w:rPr>
          <w:b/>
          <w:bCs/>
        </w:rPr>
        <w:t>(</w:t>
      </w:r>
      <w:proofErr w:type="spellStart"/>
      <w:r w:rsidRPr="00607088">
        <w:rPr>
          <w:b/>
          <w:bCs/>
        </w:rPr>
        <w:t>age</w:t>
      </w:r>
      <w:proofErr w:type="spellEnd"/>
      <w:r w:rsidRPr="00607088">
        <w:rPr>
          <w:b/>
          <w:bCs/>
        </w:rPr>
        <w:t xml:space="preserve">, </w:t>
      </w:r>
      <w:proofErr w:type="spellStart"/>
      <w:r w:rsidRPr="00607088">
        <w:rPr>
          <w:b/>
          <w:bCs/>
        </w:rPr>
        <w:t>integer</w:t>
      </w:r>
      <w:proofErr w:type="spellEnd"/>
      <w:r w:rsidRPr="00607088">
        <w:rPr>
          <w:b/>
          <w:bCs/>
        </w:rPr>
        <w:t>)</w:t>
      </w:r>
    </w:p>
    <w:p w14:paraId="0FB15426" w14:textId="77777777" w:rsidR="00D646C9" w:rsidRPr="00D646C9" w:rsidRDefault="00D646C9" w:rsidP="00B34ECE">
      <w:pPr>
        <w:pStyle w:val="ListParagraph"/>
        <w:ind w:left="1276" w:hanging="283"/>
        <w:rPr>
          <w:i/>
        </w:rPr>
      </w:pPr>
      <w:r w:rsidRPr="00D646C9">
        <w:t>4.</w:t>
      </w:r>
      <w:r w:rsidRPr="00D646C9">
        <w:tab/>
        <w:t xml:space="preserve">género </w:t>
      </w:r>
      <w:r w:rsidRPr="00607088">
        <w:rPr>
          <w:b/>
          <w:bCs/>
        </w:rPr>
        <w:t>(</w:t>
      </w:r>
      <w:proofErr w:type="spellStart"/>
      <w:r w:rsidRPr="00607088">
        <w:rPr>
          <w:b/>
          <w:bCs/>
        </w:rPr>
        <w:t>gender</w:t>
      </w:r>
      <w:proofErr w:type="spellEnd"/>
      <w:r w:rsidRPr="00607088">
        <w:rPr>
          <w:b/>
          <w:bCs/>
        </w:rPr>
        <w:t xml:space="preserve">, </w:t>
      </w:r>
      <w:proofErr w:type="spellStart"/>
      <w:r w:rsidRPr="00607088">
        <w:rPr>
          <w:b/>
          <w:bCs/>
        </w:rPr>
        <w:t>string</w:t>
      </w:r>
      <w:proofErr w:type="spellEnd"/>
      <w:r w:rsidRPr="00607088">
        <w:rPr>
          <w:b/>
          <w:bCs/>
        </w:rPr>
        <w:t>)</w:t>
      </w:r>
    </w:p>
    <w:p w14:paraId="20F5F87E" w14:textId="77777777" w:rsidR="00D646C9" w:rsidRDefault="00D646C9" w:rsidP="00B34ECE">
      <w:pPr>
        <w:pStyle w:val="ListParagraph"/>
        <w:spacing w:before="240"/>
        <w:ind w:left="1276" w:hanging="283"/>
        <w:rPr>
          <w:b/>
          <w:bCs/>
        </w:rPr>
      </w:pPr>
      <w:r w:rsidRPr="00D646C9">
        <w:t>5.</w:t>
      </w:r>
      <w:r w:rsidRPr="00D646C9">
        <w:tab/>
        <w:t xml:space="preserve">salario bruto mensual </w:t>
      </w:r>
      <w:r w:rsidRPr="00607088">
        <w:rPr>
          <w:b/>
          <w:bCs/>
        </w:rPr>
        <w:t>(</w:t>
      </w:r>
      <w:proofErr w:type="spellStart"/>
      <w:r w:rsidRPr="00607088">
        <w:rPr>
          <w:b/>
          <w:bCs/>
        </w:rPr>
        <w:t>salary</w:t>
      </w:r>
      <w:proofErr w:type="spellEnd"/>
      <w:r w:rsidRPr="00607088">
        <w:rPr>
          <w:b/>
          <w:bCs/>
        </w:rPr>
        <w:t xml:space="preserve">, </w:t>
      </w:r>
      <w:proofErr w:type="spellStart"/>
      <w:r w:rsidRPr="00607088">
        <w:rPr>
          <w:b/>
          <w:bCs/>
        </w:rPr>
        <w:t>integer</w:t>
      </w:r>
      <w:proofErr w:type="spellEnd"/>
      <w:r w:rsidRPr="00607088">
        <w:rPr>
          <w:b/>
          <w:bCs/>
        </w:rPr>
        <w:t>)</w:t>
      </w:r>
    </w:p>
    <w:p w14:paraId="65550BE0" w14:textId="77777777" w:rsidR="006C1915" w:rsidRPr="00D646C9" w:rsidRDefault="006C1915" w:rsidP="00B34ECE">
      <w:pPr>
        <w:pStyle w:val="ListParagraph"/>
        <w:spacing w:before="240"/>
        <w:ind w:left="1276" w:hanging="283"/>
        <w:rPr>
          <w:i/>
        </w:rPr>
      </w:pPr>
    </w:p>
    <w:p w14:paraId="174AC694" w14:textId="3846A97D" w:rsidR="00D646C9" w:rsidRPr="00D646C9" w:rsidRDefault="00D646C9" w:rsidP="00B34ECE">
      <w:pPr>
        <w:pStyle w:val="ListParagraph"/>
        <w:rPr>
          <w:i/>
        </w:rPr>
      </w:pPr>
      <w:r w:rsidRPr="00D646C9">
        <w:t xml:space="preserve">Los datos se cargan directamente en el Notebook desde la carpeta </w:t>
      </w:r>
      <w:r w:rsidRPr="00607088">
        <w:t>“Datos”</w:t>
      </w:r>
      <w:r w:rsidRPr="00D646C9">
        <w:t xml:space="preserve"> del repositorio de </w:t>
      </w:r>
      <w:proofErr w:type="spellStart"/>
      <w:r w:rsidRPr="00D646C9">
        <w:t>Github</w:t>
      </w:r>
      <w:proofErr w:type="spellEnd"/>
      <w:r w:rsidRPr="00D646C9">
        <w:t xml:space="preserve">. La matriz completa incluye 999 filas y 5 columnas, y se construye como un </w:t>
      </w:r>
      <w:hyperlink r:id="rId58" w:history="1">
        <w:proofErr w:type="spellStart"/>
        <w:r w:rsidRPr="006F1C29">
          <w:rPr>
            <w:rStyle w:val="EstilodeenlacesCar"/>
            <w:iCs/>
          </w:rPr>
          <w:t>DataFrame</w:t>
        </w:r>
        <w:proofErr w:type="spellEnd"/>
        <w:r w:rsidRPr="006F1C29">
          <w:rPr>
            <w:rStyle w:val="EstilodeenlacesCar"/>
            <w:iCs/>
          </w:rPr>
          <w:t xml:space="preserve"> de Pandas</w:t>
        </w:r>
      </w:hyperlink>
      <w:r w:rsidRPr="006F1C29">
        <w:rPr>
          <w:rStyle w:val="EstilodeenlacesCar"/>
          <w:iCs/>
        </w:rPr>
        <w:t>,</w:t>
      </w:r>
      <w:r w:rsidRPr="00D646C9">
        <w:t xml:space="preserve"> que es una estructura de datos habitual para poder manipular datos con formato de tabla en Python:</w:t>
      </w:r>
    </w:p>
    <w:p w14:paraId="024FDD50" w14:textId="7700B830" w:rsidR="008E1CD2" w:rsidRPr="003D76EA" w:rsidRDefault="00D646C9" w:rsidP="00B34ECE">
      <w:pPr>
        <w:pStyle w:val="ListParagraph"/>
        <w:rPr>
          <w:rStyle w:val="EstilodeenlacesCar"/>
          <w:i/>
          <w:iCs/>
          <w:lang w:val="en-US"/>
        </w:rPr>
      </w:pPr>
      <w:proofErr w:type="spellStart"/>
      <w:r w:rsidRPr="00D646C9">
        <w:rPr>
          <w:lang w:val="en-US"/>
        </w:rPr>
        <w:lastRenderedPageBreak/>
        <w:t>url</w:t>
      </w:r>
      <w:proofErr w:type="spellEnd"/>
      <w:r w:rsidRPr="00D646C9">
        <w:rPr>
          <w:lang w:val="en-US"/>
        </w:rPr>
        <w:t xml:space="preserve"> = </w:t>
      </w:r>
      <w:hyperlink r:id="rId59" w:history="1">
        <w:r w:rsidRPr="00D646C9">
          <w:rPr>
            <w:rStyle w:val="EstilodeenlacesCar"/>
            <w:iCs/>
            <w:lang w:val="en-US"/>
          </w:rPr>
          <w:t>https://raw.githubusercontent.com/datosgobes/Laboratorio-de-Datos/main/Data%20Science/Aplicaci%C3%B3n%20pr%C3%A1ctica%20de%20t%C3%A9cnicas%20de%20anonimizaci%C3%B3n/Datos/data.csv</w:t>
        </w:r>
      </w:hyperlink>
    </w:p>
    <w:p w14:paraId="47F16AFA" w14:textId="0D931777" w:rsidR="008E1CD2" w:rsidRDefault="008E1CD2" w:rsidP="00D646C9">
      <w:pPr>
        <w:pStyle w:val="Piedefoto"/>
        <w:ind w:left="284"/>
        <w:rPr>
          <w:i w:val="0"/>
          <w:iCs/>
          <w:lang w:val="en-US"/>
        </w:rPr>
      </w:pPr>
      <w:r w:rsidRPr="008E1CD2">
        <w:rPr>
          <w:noProof/>
        </w:rPr>
        <w:drawing>
          <wp:inline distT="0" distB="0" distL="0" distR="0" wp14:anchorId="69F3BC0D" wp14:editId="7CA2D35A">
            <wp:extent cx="5756910" cy="1265555"/>
            <wp:effectExtent l="0" t="0" r="0" b="0"/>
            <wp:docPr id="24837513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56910" cy="1265555"/>
                    </a:xfrm>
                    <a:prstGeom prst="rect">
                      <a:avLst/>
                    </a:prstGeom>
                    <a:noFill/>
                    <a:ln>
                      <a:noFill/>
                    </a:ln>
                  </pic:spPr>
                </pic:pic>
              </a:graphicData>
            </a:graphic>
          </wp:inline>
        </w:drawing>
      </w:r>
    </w:p>
    <w:p w14:paraId="31829ACF" w14:textId="77777777" w:rsidR="008E1CD2" w:rsidRDefault="008E1CD2" w:rsidP="00D646C9">
      <w:pPr>
        <w:pStyle w:val="Piedefoto"/>
        <w:ind w:left="284"/>
        <w:rPr>
          <w:i w:val="0"/>
          <w:iCs/>
          <w:lang w:val="en-US"/>
        </w:rPr>
      </w:pPr>
    </w:p>
    <w:p w14:paraId="4EDF7533" w14:textId="77777777" w:rsidR="000102F0" w:rsidRDefault="00570C47" w:rsidP="006C1915">
      <w:pPr>
        <w:pStyle w:val="ListParagraph"/>
        <w:rPr>
          <w:i/>
        </w:rPr>
      </w:pPr>
      <w:r w:rsidRPr="00570C47">
        <w:t>A continuación, se muestra un extracto de los diez primeros registros a modo de ejemplo:</w:t>
      </w:r>
    </w:p>
    <w:p w14:paraId="64D0C07A" w14:textId="114CEAFC" w:rsidR="008E1CD2" w:rsidRDefault="000102F0" w:rsidP="000102F0">
      <w:pPr>
        <w:pStyle w:val="Piedefoto"/>
        <w:ind w:left="284"/>
        <w:rPr>
          <w:i w:val="0"/>
          <w:iCs/>
        </w:rPr>
      </w:pPr>
      <w:proofErr w:type="spellStart"/>
      <w:proofErr w:type="gramStart"/>
      <w:r w:rsidRPr="000102F0">
        <w:rPr>
          <w:i w:val="0"/>
          <w:iCs/>
        </w:rPr>
        <w:t>df.head</w:t>
      </w:r>
      <w:proofErr w:type="spellEnd"/>
      <w:proofErr w:type="gramEnd"/>
      <w:r w:rsidRPr="000102F0">
        <w:rPr>
          <w:i w:val="0"/>
          <w:iCs/>
        </w:rPr>
        <w:t>(10)</w:t>
      </w:r>
    </w:p>
    <w:p w14:paraId="3116E82A" w14:textId="71EED684" w:rsidR="000102F0" w:rsidRDefault="00706D0D" w:rsidP="00706D0D">
      <w:pPr>
        <w:pStyle w:val="Piedefoto"/>
        <w:ind w:left="284"/>
        <w:jc w:val="center"/>
        <w:rPr>
          <w:i w:val="0"/>
          <w:iCs/>
        </w:rPr>
      </w:pPr>
      <w:r>
        <w:rPr>
          <w:i w:val="0"/>
          <w:iCs/>
          <w:noProof/>
        </w:rPr>
        <w:drawing>
          <wp:inline distT="0" distB="0" distL="0" distR="0" wp14:anchorId="66A29BFD" wp14:editId="4237CE36">
            <wp:extent cx="3914140" cy="3462655"/>
            <wp:effectExtent l="0" t="0" r="0" b="4445"/>
            <wp:docPr id="1813431556"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3914140" cy="3462655"/>
                    </a:xfrm>
                    <a:prstGeom prst="rect">
                      <a:avLst/>
                    </a:prstGeom>
                    <a:noFill/>
                  </pic:spPr>
                </pic:pic>
              </a:graphicData>
            </a:graphic>
          </wp:inline>
        </w:drawing>
      </w:r>
    </w:p>
    <w:p w14:paraId="15B58088" w14:textId="77777777" w:rsidR="00AC4FA5" w:rsidRPr="00AC4FA5" w:rsidRDefault="00AC4FA5" w:rsidP="006C1915">
      <w:pPr>
        <w:pStyle w:val="ListParagraph"/>
        <w:rPr>
          <w:i/>
        </w:rPr>
      </w:pPr>
      <w:r w:rsidRPr="00AC4FA5">
        <w:t xml:space="preserve">Procedemos también a realizar una copia de respaldo o </w:t>
      </w:r>
      <w:proofErr w:type="spellStart"/>
      <w:r w:rsidRPr="00AC4FA5">
        <w:t>backup</w:t>
      </w:r>
      <w:proofErr w:type="spellEnd"/>
      <w:r w:rsidRPr="00AC4FA5">
        <w:t>, para poder deshacer alguno de los pasos sin necesidad de recomenzar desde cero:</w:t>
      </w:r>
    </w:p>
    <w:p w14:paraId="4224ACD6" w14:textId="6F108E23" w:rsidR="00706D0D" w:rsidRPr="00EB3C01" w:rsidRDefault="00AC4FA5" w:rsidP="006C1915">
      <w:pPr>
        <w:pStyle w:val="ListParagraph"/>
        <w:rPr>
          <w:i/>
          <w:sz w:val="20"/>
          <w:szCs w:val="20"/>
        </w:rPr>
      </w:pPr>
      <w:proofErr w:type="spellStart"/>
      <w:r w:rsidRPr="00EB3C01">
        <w:rPr>
          <w:sz w:val="20"/>
          <w:szCs w:val="20"/>
        </w:rPr>
        <w:t>df_backup</w:t>
      </w:r>
      <w:proofErr w:type="spellEnd"/>
      <w:r w:rsidRPr="00EB3C01">
        <w:rPr>
          <w:sz w:val="20"/>
          <w:szCs w:val="20"/>
        </w:rPr>
        <w:t xml:space="preserve"> = </w:t>
      </w:r>
      <w:proofErr w:type="spellStart"/>
      <w:proofErr w:type="gramStart"/>
      <w:r w:rsidRPr="00EB3C01">
        <w:rPr>
          <w:sz w:val="20"/>
          <w:szCs w:val="20"/>
        </w:rPr>
        <w:t>df.copy</w:t>
      </w:r>
      <w:proofErr w:type="spellEnd"/>
      <w:proofErr w:type="gramEnd"/>
      <w:r w:rsidRPr="00EB3C01">
        <w:rPr>
          <w:sz w:val="20"/>
          <w:szCs w:val="20"/>
        </w:rPr>
        <w:t>()</w:t>
      </w:r>
    </w:p>
    <w:p w14:paraId="617911FF" w14:textId="77777777" w:rsidR="00AC4FA5" w:rsidRDefault="00AC4FA5" w:rsidP="00AC4FA5">
      <w:pPr>
        <w:pStyle w:val="Piedefoto"/>
        <w:ind w:left="284"/>
        <w:rPr>
          <w:i w:val="0"/>
          <w:iCs/>
        </w:rPr>
      </w:pPr>
    </w:p>
    <w:p w14:paraId="08363FCC" w14:textId="77777777" w:rsidR="006C1915" w:rsidRDefault="006C1915" w:rsidP="00AC4FA5">
      <w:pPr>
        <w:pStyle w:val="Piedefoto"/>
        <w:ind w:left="284"/>
        <w:rPr>
          <w:i w:val="0"/>
          <w:iCs/>
        </w:rPr>
      </w:pPr>
    </w:p>
    <w:p w14:paraId="2C56D9F4" w14:textId="66015AF3" w:rsidR="00C72ABD" w:rsidRPr="004A4FB5" w:rsidRDefault="00C72ABD" w:rsidP="004A4FB5">
      <w:pPr>
        <w:pStyle w:val="ApartadoNivel2"/>
        <w:spacing w:after="240"/>
        <w:ind w:left="142" w:hanging="28"/>
        <w:rPr>
          <w:i/>
        </w:rPr>
      </w:pPr>
      <w:bookmarkStart w:id="27" w:name="_Toc190340858"/>
      <w:r w:rsidRPr="00C72ABD">
        <w:lastRenderedPageBreak/>
        <w:t>Comprobación de Anonimato-K</w:t>
      </w:r>
      <w:bookmarkEnd w:id="27"/>
    </w:p>
    <w:p w14:paraId="72702424" w14:textId="03AFD540" w:rsidR="0027564F" w:rsidRPr="002E6297" w:rsidRDefault="00C72ABD" w:rsidP="002E6297">
      <w:pPr>
        <w:pStyle w:val="ListParagraph"/>
        <w:rPr>
          <w:i/>
        </w:rPr>
      </w:pPr>
      <w:r w:rsidRPr="00C72ABD">
        <w:t xml:space="preserve">Para poder validar los diferentes pasos del caso práctico, vamos a definir </w:t>
      </w:r>
      <w:r w:rsidRPr="0027564F">
        <w:rPr>
          <w:b/>
          <w:bCs/>
        </w:rPr>
        <w:t>tres funciones sencillas que nos permitan saber si el conjunto cumple con un valor de K específico</w:t>
      </w:r>
      <w:r w:rsidRPr="00C72ABD">
        <w:t xml:space="preserve">. Inicialmente el conjunto cumple de forma trivial con K=1, dado que cualquier individuo forma un grupo consigo mismo, de tamaño 1 o mayor, </w:t>
      </w:r>
      <w:r w:rsidRPr="0027564F">
        <w:rPr>
          <w:b/>
          <w:bCs/>
        </w:rPr>
        <w:t>pero no cumple para K=2 o superior</w:t>
      </w:r>
      <w:r w:rsidRPr="00C72ABD">
        <w:t xml:space="preserve">. Estas funciones se inspiran en el ejemplo disponible en el </w:t>
      </w:r>
      <w:hyperlink r:id="rId62" w:history="1">
        <w:r w:rsidRPr="007E39EA">
          <w:rPr>
            <w:rStyle w:val="EstilodeenlacesCar"/>
            <w:iCs/>
          </w:rPr>
          <w:t xml:space="preserve">segundo capítulo del libro </w:t>
        </w:r>
        <w:proofErr w:type="spellStart"/>
        <w:r w:rsidRPr="007E39EA">
          <w:rPr>
            <w:rStyle w:val="EstilodeenlacesCar"/>
            <w:iCs/>
          </w:rPr>
          <w:t>Programming</w:t>
        </w:r>
        <w:proofErr w:type="spellEnd"/>
        <w:r w:rsidRPr="007E39EA">
          <w:rPr>
            <w:rStyle w:val="EstilodeenlacesCar"/>
            <w:iCs/>
          </w:rPr>
          <w:t xml:space="preserve"> </w:t>
        </w:r>
        <w:proofErr w:type="spellStart"/>
        <w:r w:rsidRPr="007E39EA">
          <w:rPr>
            <w:rStyle w:val="EstilodeenlacesCar"/>
            <w:iCs/>
          </w:rPr>
          <w:t>Differential</w:t>
        </w:r>
        <w:proofErr w:type="spellEnd"/>
        <w:r w:rsidRPr="007E39EA">
          <w:rPr>
            <w:rStyle w:val="EstilodeenlacesCar"/>
            <w:iCs/>
          </w:rPr>
          <w:t xml:space="preserve"> </w:t>
        </w:r>
        <w:proofErr w:type="spellStart"/>
        <w:r w:rsidRPr="007E39EA">
          <w:rPr>
            <w:rStyle w:val="EstilodeenlacesCar"/>
            <w:iCs/>
          </w:rPr>
          <w:t>Privacy</w:t>
        </w:r>
        <w:proofErr w:type="spellEnd"/>
      </w:hyperlink>
      <w:r w:rsidRPr="00C72ABD">
        <w:t>.</w:t>
      </w:r>
    </w:p>
    <w:p w14:paraId="2828E1BC" w14:textId="6ECB36C4" w:rsidR="0027564F" w:rsidRPr="002E6297" w:rsidRDefault="00C72ABD" w:rsidP="002E6297">
      <w:pPr>
        <w:pStyle w:val="ApartadoNivel3"/>
        <w:spacing w:after="240"/>
        <w:ind w:left="284" w:firstLine="27"/>
        <w:rPr>
          <w:i/>
        </w:rPr>
      </w:pPr>
      <w:bookmarkStart w:id="28" w:name="_Toc190340859"/>
      <w:r w:rsidRPr="00C72ABD">
        <w:t>Consulta de búsqueda</w:t>
      </w:r>
      <w:bookmarkEnd w:id="28"/>
    </w:p>
    <w:p w14:paraId="3757CB6F" w14:textId="17151812" w:rsidR="001002AE" w:rsidRPr="002E6297" w:rsidRDefault="00C72ABD" w:rsidP="002E6297">
      <w:pPr>
        <w:pStyle w:val="ListParagraph"/>
        <w:rPr>
          <w:i/>
        </w:rPr>
      </w:pPr>
      <w:r w:rsidRPr="00C72ABD">
        <w:t xml:space="preserve">Para la validación es necesario </w:t>
      </w:r>
      <w:r w:rsidRPr="007E39EA">
        <w:rPr>
          <w:b/>
          <w:bCs/>
        </w:rPr>
        <w:t>definir una consulta de búsqueda de registros</w:t>
      </w:r>
      <w:r w:rsidRPr="00C72ABD">
        <w:t xml:space="preserve"> por el grupo de variables que se hayan definido para el proceso de Anonimato-K, en este caso concreto emplearemos todas las variables menos la tarjeta de crédito, puesto que se trata de un identificador único y la trataremos de forma independiente más adelante:</w:t>
      </w:r>
    </w:p>
    <w:p w14:paraId="7EDD86C8" w14:textId="172A649A" w:rsidR="001002AE" w:rsidRDefault="001002AE" w:rsidP="002E6297">
      <w:pPr>
        <w:pStyle w:val="Piedefoto"/>
        <w:ind w:left="567"/>
        <w:rPr>
          <w:i w:val="0"/>
          <w:iCs/>
        </w:rPr>
      </w:pPr>
      <w:r w:rsidRPr="001002AE">
        <w:rPr>
          <w:noProof/>
        </w:rPr>
        <w:drawing>
          <wp:inline distT="0" distB="0" distL="0" distR="0" wp14:anchorId="774D60D2" wp14:editId="229B4E21">
            <wp:extent cx="5756910" cy="906780"/>
            <wp:effectExtent l="0" t="0" r="0" b="7620"/>
            <wp:docPr id="184066060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56910" cy="906780"/>
                    </a:xfrm>
                    <a:prstGeom prst="rect">
                      <a:avLst/>
                    </a:prstGeom>
                    <a:noFill/>
                    <a:ln>
                      <a:noFill/>
                    </a:ln>
                  </pic:spPr>
                </pic:pic>
              </a:graphicData>
            </a:graphic>
          </wp:inline>
        </w:drawing>
      </w:r>
    </w:p>
    <w:p w14:paraId="63DBD3E8" w14:textId="7C3A7595" w:rsidR="002E6297" w:rsidRDefault="002D2D6E" w:rsidP="002E6297">
      <w:pPr>
        <w:pStyle w:val="ListParagraph"/>
      </w:pPr>
      <w:r w:rsidRPr="002D2D6E">
        <w:t xml:space="preserve">Como puede observarse, la consulta simplemente define </w:t>
      </w:r>
      <w:r w:rsidRPr="002D2D6E">
        <w:rPr>
          <w:b/>
          <w:bCs/>
        </w:rPr>
        <w:t>qué campos se van a comprobar a partir de los datos de una fila concreta del conjunto</w:t>
      </w:r>
      <w:r w:rsidRPr="002D2D6E">
        <w:t xml:space="preserve">, y dependiendo del tipo de datos se rodean de comillas (textos: </w:t>
      </w:r>
      <w:proofErr w:type="spellStart"/>
      <w:r w:rsidRPr="002D2D6E">
        <w:t>zipcode</w:t>
      </w:r>
      <w:proofErr w:type="spellEnd"/>
      <w:r w:rsidRPr="002D2D6E">
        <w:t xml:space="preserve"> y </w:t>
      </w:r>
      <w:proofErr w:type="spellStart"/>
      <w:r w:rsidRPr="002D2D6E">
        <w:t>gender</w:t>
      </w:r>
      <w:proofErr w:type="spellEnd"/>
      <w:r w:rsidRPr="002D2D6E">
        <w:t xml:space="preserve">) o no (números: </w:t>
      </w:r>
      <w:proofErr w:type="spellStart"/>
      <w:r w:rsidRPr="002D2D6E">
        <w:t>age</w:t>
      </w:r>
      <w:proofErr w:type="spellEnd"/>
      <w:r w:rsidRPr="002D2D6E">
        <w:t xml:space="preserve"> y </w:t>
      </w:r>
      <w:proofErr w:type="spellStart"/>
      <w:r w:rsidRPr="002D2D6E">
        <w:t>salary</w:t>
      </w:r>
      <w:proofErr w:type="spellEnd"/>
      <w:r w:rsidRPr="002D2D6E">
        <w:t>). Para incluir una comilla simple se usa un</w:t>
      </w:r>
      <w:r w:rsidRPr="00B1734D">
        <w:rPr>
          <w:rStyle w:val="EstilodeenlacesCar"/>
          <w:iCs/>
        </w:rPr>
        <w:t xml:space="preserve"> </w:t>
      </w:r>
      <w:hyperlink r:id="rId64" w:history="1">
        <w:r w:rsidRPr="00B1734D">
          <w:rPr>
            <w:rStyle w:val="EstilodeenlacesCar"/>
            <w:iCs/>
          </w:rPr>
          <w:t>carácter de escape</w:t>
        </w:r>
      </w:hyperlink>
      <w:r w:rsidRPr="002D2D6E">
        <w:t>.</w:t>
      </w:r>
    </w:p>
    <w:p w14:paraId="0056D429" w14:textId="77777777" w:rsidR="002E6297" w:rsidRPr="002E6297" w:rsidRDefault="002E6297" w:rsidP="002E6297">
      <w:pPr>
        <w:pStyle w:val="ListParagraph"/>
      </w:pPr>
    </w:p>
    <w:p w14:paraId="2DA4FB59" w14:textId="64A3C85C" w:rsidR="001C5DCF" w:rsidRPr="002E6297" w:rsidRDefault="002D2D6E" w:rsidP="002E6297">
      <w:pPr>
        <w:pStyle w:val="ListParagraph"/>
        <w:rPr>
          <w:i/>
        </w:rPr>
      </w:pPr>
      <w:r w:rsidRPr="002D2D6E">
        <w:t>Esta función únicamente define las variables y los tipos de datos que intervienen en el proceso de Anonimato-K y depende de cada caso concreto. A lo largo de los siguientes ejemplos se definirán algunas funciones complementarias que modifican tanto la lista de variables como sus tipos.</w:t>
      </w:r>
    </w:p>
    <w:p w14:paraId="2942BA14" w14:textId="5C29CE2F" w:rsidR="001C5DCF" w:rsidRPr="002E6297" w:rsidRDefault="001C5DCF" w:rsidP="002E6297">
      <w:pPr>
        <w:pStyle w:val="ApartadoNivel3"/>
        <w:spacing w:after="240"/>
        <w:ind w:left="284" w:firstLine="27"/>
        <w:rPr>
          <w:i/>
        </w:rPr>
      </w:pPr>
      <w:bookmarkStart w:id="29" w:name="_Toc190340860"/>
      <w:r w:rsidRPr="001C5DCF">
        <w:t>Búsqueda de grupos</w:t>
      </w:r>
      <w:bookmarkEnd w:id="29"/>
    </w:p>
    <w:p w14:paraId="43A20B02" w14:textId="389DA8DE" w:rsidR="00601282" w:rsidRDefault="001C5DCF" w:rsidP="00016BF0">
      <w:pPr>
        <w:pStyle w:val="ListParagraph"/>
        <w:rPr>
          <w:i/>
          <w:iCs/>
        </w:rPr>
      </w:pPr>
      <w:r w:rsidRPr="001C5DCF">
        <w:t xml:space="preserve">Una vez definida la consulta específica para el caso concreto, se puede pasar como argumento a una función genérica que hemos definido para </w:t>
      </w:r>
      <w:r w:rsidRPr="001C5DCF">
        <w:rPr>
          <w:b/>
          <w:bCs/>
        </w:rPr>
        <w:t>buscar grupos dentro de un conjunto de datos</w:t>
      </w:r>
      <w:r w:rsidRPr="001C5DCF">
        <w:t xml:space="preserve"> (se define la consulta </w:t>
      </w:r>
      <w:proofErr w:type="spellStart"/>
      <w:r w:rsidRPr="001C5DCF">
        <w:t>queryKAnonymized</w:t>
      </w:r>
      <w:proofErr w:type="spellEnd"/>
      <w:r w:rsidRPr="001C5DCF">
        <w:t xml:space="preserve"> como valor por defecto para evitar tener que indicarla). El objetivo de esta función es </w:t>
      </w:r>
      <w:r w:rsidRPr="007B775E">
        <w:rPr>
          <w:b/>
          <w:bCs/>
        </w:rPr>
        <w:t>validar que todos los ejemplos pertenecen a un grupo de al menos K individuos y por tanto el conjunto cumpliría los requisitos del Anonimato-K para el valor de K indicado</w:t>
      </w:r>
      <w:r w:rsidRPr="001C5DCF">
        <w:t xml:space="preserve"> (y todos los valores de K inferiores). Es decir, esta nueva función permite comprobar para cada fila si pertenece a un grupo de al menos K individuos. Si todas las filas cumplen la condición devuelve el valor </w:t>
      </w:r>
      <w:r w:rsidRPr="007B775E">
        <w:t>True</w:t>
      </w:r>
      <w:r w:rsidRPr="001C5DCF">
        <w:t xml:space="preserve"> (verdadero), si encuentra al menos 1 fila que no la cumpla devuelve el valor</w:t>
      </w:r>
      <w:r w:rsidRPr="007B775E">
        <w:t xml:space="preserve"> False</w:t>
      </w:r>
      <w:r w:rsidRPr="001C5DCF">
        <w:t xml:space="preserve"> (falso):</w:t>
      </w:r>
    </w:p>
    <w:p w14:paraId="51465B9C" w14:textId="3DB3BD2C" w:rsidR="00601282" w:rsidRDefault="00601282" w:rsidP="001C5DCF">
      <w:pPr>
        <w:pStyle w:val="Piedefoto"/>
        <w:ind w:left="567"/>
        <w:rPr>
          <w:i w:val="0"/>
          <w:iCs/>
        </w:rPr>
      </w:pPr>
      <w:r w:rsidRPr="00601282">
        <w:rPr>
          <w:noProof/>
        </w:rPr>
        <w:drawing>
          <wp:inline distT="0" distB="0" distL="0" distR="0" wp14:anchorId="7E82E525" wp14:editId="229EB5DE">
            <wp:extent cx="5762625" cy="724535"/>
            <wp:effectExtent l="0" t="0" r="9525" b="0"/>
            <wp:docPr id="81326907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762625" cy="724535"/>
                    </a:xfrm>
                    <a:prstGeom prst="rect">
                      <a:avLst/>
                    </a:prstGeom>
                    <a:noFill/>
                    <a:ln>
                      <a:noFill/>
                    </a:ln>
                  </pic:spPr>
                </pic:pic>
              </a:graphicData>
            </a:graphic>
          </wp:inline>
        </w:drawing>
      </w:r>
    </w:p>
    <w:p w14:paraId="7957DD17" w14:textId="77777777" w:rsidR="00601282" w:rsidRDefault="00601282" w:rsidP="001C5DCF">
      <w:pPr>
        <w:pStyle w:val="Piedefoto"/>
        <w:ind w:left="567"/>
        <w:rPr>
          <w:i w:val="0"/>
          <w:iCs/>
        </w:rPr>
      </w:pPr>
    </w:p>
    <w:p w14:paraId="14EF6EE6" w14:textId="77777777" w:rsidR="00BB097B" w:rsidRDefault="00BB097B" w:rsidP="00016BF0">
      <w:pPr>
        <w:pStyle w:val="ListParagraph"/>
      </w:pPr>
      <w:r w:rsidRPr="00BB097B">
        <w:t xml:space="preserve">Si aplicamos la función </w:t>
      </w:r>
      <w:proofErr w:type="spellStart"/>
      <w:r w:rsidRPr="00BB097B">
        <w:t>isKAnonymized</w:t>
      </w:r>
      <w:proofErr w:type="spellEnd"/>
      <w:r w:rsidRPr="00BB097B">
        <w:t xml:space="preserve"> al conjunto original vemos que el resultado es válido para K=1, pero no para K=2 o superior, es decir, </w:t>
      </w:r>
      <w:r w:rsidRPr="00BB097B">
        <w:rPr>
          <w:b/>
          <w:bCs/>
        </w:rPr>
        <w:t>el conjunto original sólo cumple el Anonimato-K hasta K=1</w:t>
      </w:r>
      <w:r w:rsidRPr="00BB097B">
        <w:t>:</w:t>
      </w:r>
    </w:p>
    <w:p w14:paraId="014F152F" w14:textId="77777777" w:rsidR="000E5E5A" w:rsidRPr="00BB097B" w:rsidRDefault="000E5E5A" w:rsidP="00016BF0">
      <w:pPr>
        <w:pStyle w:val="ListParagraph"/>
        <w:rPr>
          <w:i/>
        </w:rPr>
      </w:pPr>
    </w:p>
    <w:p w14:paraId="407E23CE" w14:textId="77777777" w:rsidR="00BB097B" w:rsidRPr="00A93AB9" w:rsidRDefault="00BB097B" w:rsidP="00016BF0">
      <w:pPr>
        <w:pStyle w:val="ListParagraph"/>
        <w:rPr>
          <w:i/>
          <w:sz w:val="20"/>
          <w:szCs w:val="20"/>
          <w:lang w:val="en-US"/>
        </w:rPr>
      </w:pPr>
      <w:proofErr w:type="spellStart"/>
      <w:proofErr w:type="gramStart"/>
      <w:r w:rsidRPr="00A93AB9">
        <w:rPr>
          <w:sz w:val="20"/>
          <w:szCs w:val="20"/>
          <w:lang w:val="en-US"/>
        </w:rPr>
        <w:t>isKAnonymized</w:t>
      </w:r>
      <w:proofErr w:type="spellEnd"/>
      <w:r w:rsidRPr="00A93AB9">
        <w:rPr>
          <w:sz w:val="20"/>
          <w:szCs w:val="20"/>
          <w:lang w:val="en-US"/>
        </w:rPr>
        <w:t>(</w:t>
      </w:r>
      <w:proofErr w:type="spellStart"/>
      <w:proofErr w:type="gramEnd"/>
      <w:r w:rsidRPr="00A93AB9">
        <w:rPr>
          <w:sz w:val="20"/>
          <w:szCs w:val="20"/>
          <w:lang w:val="en-US"/>
        </w:rPr>
        <w:t>df</w:t>
      </w:r>
      <w:proofErr w:type="spellEnd"/>
      <w:r w:rsidRPr="00A93AB9">
        <w:rPr>
          <w:sz w:val="20"/>
          <w:szCs w:val="20"/>
          <w:lang w:val="en-US"/>
        </w:rPr>
        <w:t>, 1)</w:t>
      </w:r>
    </w:p>
    <w:p w14:paraId="42305CCB" w14:textId="77777777" w:rsidR="00BB097B" w:rsidRPr="00A93AB9" w:rsidRDefault="00BB097B" w:rsidP="00016BF0">
      <w:pPr>
        <w:pStyle w:val="ListParagraph"/>
        <w:rPr>
          <w:b/>
          <w:bCs/>
          <w:i/>
          <w:sz w:val="20"/>
          <w:szCs w:val="20"/>
          <w:lang w:val="en-US"/>
        </w:rPr>
      </w:pPr>
      <w:r w:rsidRPr="00A93AB9">
        <w:rPr>
          <w:b/>
          <w:bCs/>
          <w:sz w:val="20"/>
          <w:szCs w:val="20"/>
          <w:lang w:val="en-US"/>
        </w:rPr>
        <w:t>True</w:t>
      </w:r>
    </w:p>
    <w:p w14:paraId="5464B21C" w14:textId="77777777" w:rsidR="00BB097B" w:rsidRPr="00A93AB9" w:rsidRDefault="00BB097B" w:rsidP="00016BF0">
      <w:pPr>
        <w:pStyle w:val="ListParagraph"/>
        <w:rPr>
          <w:i/>
          <w:sz w:val="20"/>
          <w:szCs w:val="20"/>
          <w:lang w:val="en-US"/>
        </w:rPr>
      </w:pPr>
      <w:proofErr w:type="spellStart"/>
      <w:proofErr w:type="gramStart"/>
      <w:r w:rsidRPr="00A93AB9">
        <w:rPr>
          <w:sz w:val="20"/>
          <w:szCs w:val="20"/>
          <w:lang w:val="en-US"/>
        </w:rPr>
        <w:t>isKAnonymized</w:t>
      </w:r>
      <w:proofErr w:type="spellEnd"/>
      <w:r w:rsidRPr="00A93AB9">
        <w:rPr>
          <w:sz w:val="20"/>
          <w:szCs w:val="20"/>
          <w:lang w:val="en-US"/>
        </w:rPr>
        <w:t>(</w:t>
      </w:r>
      <w:proofErr w:type="spellStart"/>
      <w:proofErr w:type="gramEnd"/>
      <w:r w:rsidRPr="00A93AB9">
        <w:rPr>
          <w:sz w:val="20"/>
          <w:szCs w:val="20"/>
          <w:lang w:val="en-US"/>
        </w:rPr>
        <w:t>df</w:t>
      </w:r>
      <w:proofErr w:type="spellEnd"/>
      <w:r w:rsidRPr="00A93AB9">
        <w:rPr>
          <w:sz w:val="20"/>
          <w:szCs w:val="20"/>
          <w:lang w:val="en-US"/>
        </w:rPr>
        <w:t>, 2)</w:t>
      </w:r>
    </w:p>
    <w:p w14:paraId="54060C8E" w14:textId="6081DDCB" w:rsidR="00D17F60" w:rsidRPr="00A93AB9" w:rsidRDefault="00BB097B" w:rsidP="00016BF0">
      <w:pPr>
        <w:pStyle w:val="ListParagraph"/>
        <w:rPr>
          <w:b/>
          <w:bCs/>
          <w:i/>
          <w:sz w:val="20"/>
          <w:szCs w:val="20"/>
          <w:lang w:val="en-US"/>
        </w:rPr>
      </w:pPr>
      <w:r w:rsidRPr="00A93AB9">
        <w:rPr>
          <w:b/>
          <w:bCs/>
          <w:sz w:val="20"/>
          <w:szCs w:val="20"/>
          <w:lang w:val="en-US"/>
        </w:rPr>
        <w:t>False</w:t>
      </w:r>
    </w:p>
    <w:p w14:paraId="536F6ED1" w14:textId="4D9CE492" w:rsidR="003459BF" w:rsidRPr="002A3F44" w:rsidRDefault="003459BF" w:rsidP="002A3F44">
      <w:pPr>
        <w:pStyle w:val="ApartadoNivel3"/>
        <w:ind w:left="284" w:firstLine="27"/>
        <w:rPr>
          <w:i/>
        </w:rPr>
      </w:pPr>
      <w:bookmarkStart w:id="30" w:name="_Toc190340861"/>
      <w:r w:rsidRPr="003459BF">
        <w:t>Búsqueda de registros no agrupados</w:t>
      </w:r>
      <w:bookmarkEnd w:id="30"/>
    </w:p>
    <w:p w14:paraId="1E0BF5CE" w14:textId="42E261F6" w:rsidR="00953C17" w:rsidRPr="002A3F44" w:rsidRDefault="003459BF" w:rsidP="002A3F44">
      <w:pPr>
        <w:pStyle w:val="ListParagraph"/>
        <w:rPr>
          <w:i/>
        </w:rPr>
      </w:pPr>
      <w:r w:rsidRPr="003459BF">
        <w:t xml:space="preserve">El siguiente paso es definir una función complementaria para poder </w:t>
      </w:r>
      <w:r w:rsidRPr="00B50F85">
        <w:rPr>
          <w:b/>
          <w:bCs/>
        </w:rPr>
        <w:t>encontrar qué registros concretos no cumplen con la condición K definida</w:t>
      </w:r>
      <w:r w:rsidRPr="003459BF">
        <w:t xml:space="preserve"> (se especifica también la consulta </w:t>
      </w:r>
      <w:proofErr w:type="spellStart"/>
      <w:r w:rsidRPr="003459BF">
        <w:t>queryKAnonymized</w:t>
      </w:r>
      <w:proofErr w:type="spellEnd"/>
      <w:r w:rsidRPr="003459BF">
        <w:t xml:space="preserve"> como valor por defecto), es decir, el objetivo es poder </w:t>
      </w:r>
      <w:r w:rsidRPr="00B50F85">
        <w:rPr>
          <w:b/>
          <w:bCs/>
        </w:rPr>
        <w:t xml:space="preserve">depurar o identificar los registros que no cumplen las condiciones indicadas </w:t>
      </w:r>
      <w:r w:rsidRPr="003459BF">
        <w:t>para analizarlos y tratar de corregirlos mediante una nueva iteración:</w:t>
      </w:r>
    </w:p>
    <w:p w14:paraId="1FA6D06C" w14:textId="13401FD3" w:rsidR="008E1CD2" w:rsidRPr="00570C47" w:rsidRDefault="00953C17" w:rsidP="002A3F44">
      <w:pPr>
        <w:pStyle w:val="Piedefoto"/>
        <w:ind w:left="567"/>
        <w:rPr>
          <w:i w:val="0"/>
          <w:iCs/>
        </w:rPr>
      </w:pPr>
      <w:r w:rsidRPr="00953C17">
        <w:rPr>
          <w:noProof/>
        </w:rPr>
        <w:drawing>
          <wp:inline distT="0" distB="0" distL="0" distR="0" wp14:anchorId="11E7A422" wp14:editId="36E6694D">
            <wp:extent cx="5759450" cy="1269365"/>
            <wp:effectExtent l="0" t="0" r="0" b="6985"/>
            <wp:docPr id="81037553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759450" cy="1269365"/>
                    </a:xfrm>
                    <a:prstGeom prst="rect">
                      <a:avLst/>
                    </a:prstGeom>
                    <a:noFill/>
                    <a:ln>
                      <a:noFill/>
                    </a:ln>
                  </pic:spPr>
                </pic:pic>
              </a:graphicData>
            </a:graphic>
          </wp:inline>
        </w:drawing>
      </w:r>
    </w:p>
    <w:p w14:paraId="6C7B2B31" w14:textId="4BDC1308" w:rsidR="00BC23C9" w:rsidRDefault="00563723" w:rsidP="000E5E5A">
      <w:pPr>
        <w:pStyle w:val="ListParagraph"/>
        <w:spacing w:before="240"/>
      </w:pPr>
      <w:r w:rsidRPr="00563723">
        <w:t xml:space="preserve">Al aplicar esta función sobre el conjunto original con K=1 devuelve un conjunto vacío, porque todas las filas cumplen la condición. Por el contrario, si la aplicamos </w:t>
      </w:r>
      <w:r w:rsidRPr="00036719">
        <w:t>con K=2 nos devuelve el conjunto completo, dado que ninguna fila cumple Anonimato-K para K=2 o superior.</w:t>
      </w:r>
    </w:p>
    <w:p w14:paraId="1636B7EC" w14:textId="77777777" w:rsidR="000E5E5A" w:rsidRDefault="000E5E5A" w:rsidP="002A3F44">
      <w:pPr>
        <w:pStyle w:val="ListParagraph"/>
        <w:rPr>
          <w:i/>
        </w:rPr>
      </w:pPr>
    </w:p>
    <w:p w14:paraId="2A40C40C" w14:textId="3AF3BFDD" w:rsidR="00CC407A" w:rsidRPr="00A93AB9" w:rsidRDefault="00CC407A" w:rsidP="002A3F44">
      <w:pPr>
        <w:pStyle w:val="ListParagraph"/>
        <w:rPr>
          <w:i/>
          <w:sz w:val="20"/>
          <w:szCs w:val="20"/>
        </w:rPr>
      </w:pPr>
      <w:proofErr w:type="spellStart"/>
      <w:proofErr w:type="gramStart"/>
      <w:r w:rsidRPr="00A93AB9">
        <w:rPr>
          <w:sz w:val="20"/>
          <w:szCs w:val="20"/>
        </w:rPr>
        <w:t>getNotKAnonymized</w:t>
      </w:r>
      <w:proofErr w:type="spellEnd"/>
      <w:r w:rsidRPr="00A93AB9">
        <w:rPr>
          <w:sz w:val="20"/>
          <w:szCs w:val="20"/>
        </w:rPr>
        <w:t>(</w:t>
      </w:r>
      <w:proofErr w:type="spellStart"/>
      <w:proofErr w:type="gramEnd"/>
      <w:r w:rsidRPr="00A93AB9">
        <w:rPr>
          <w:sz w:val="20"/>
          <w:szCs w:val="20"/>
        </w:rPr>
        <w:t>df</w:t>
      </w:r>
      <w:proofErr w:type="spellEnd"/>
      <w:r w:rsidRPr="00A93AB9">
        <w:rPr>
          <w:sz w:val="20"/>
          <w:szCs w:val="20"/>
        </w:rPr>
        <w:t>, 2)</w:t>
      </w:r>
    </w:p>
    <w:p w14:paraId="0A777DA1" w14:textId="611C665A" w:rsidR="00CC407A" w:rsidRDefault="00175057" w:rsidP="00175057">
      <w:pPr>
        <w:pStyle w:val="Piedefoto"/>
        <w:ind w:left="567"/>
        <w:jc w:val="center"/>
        <w:rPr>
          <w:i w:val="0"/>
          <w:iCs/>
        </w:rPr>
      </w:pPr>
      <w:r>
        <w:rPr>
          <w:i w:val="0"/>
          <w:iCs/>
          <w:noProof/>
        </w:rPr>
        <w:lastRenderedPageBreak/>
        <w:drawing>
          <wp:inline distT="0" distB="0" distL="0" distR="0" wp14:anchorId="479639EF" wp14:editId="2973F8CC">
            <wp:extent cx="3773805" cy="3663950"/>
            <wp:effectExtent l="0" t="0" r="0" b="0"/>
            <wp:docPr id="608031624"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773805" cy="3663950"/>
                    </a:xfrm>
                    <a:prstGeom prst="rect">
                      <a:avLst/>
                    </a:prstGeom>
                    <a:noFill/>
                  </pic:spPr>
                </pic:pic>
              </a:graphicData>
            </a:graphic>
          </wp:inline>
        </w:drawing>
      </w:r>
    </w:p>
    <w:p w14:paraId="115AE742" w14:textId="77777777" w:rsidR="00175057" w:rsidRDefault="00175057" w:rsidP="00175057">
      <w:pPr>
        <w:pStyle w:val="Piedefoto"/>
        <w:ind w:left="567"/>
        <w:jc w:val="center"/>
        <w:rPr>
          <w:i w:val="0"/>
          <w:iCs/>
        </w:rPr>
      </w:pPr>
    </w:p>
    <w:p w14:paraId="17241CD5" w14:textId="14E70E98" w:rsidR="00D0774F" w:rsidRPr="000E5E5A" w:rsidRDefault="00846891" w:rsidP="000E5E5A">
      <w:pPr>
        <w:pStyle w:val="ListParagraph"/>
        <w:rPr>
          <w:i/>
        </w:rPr>
      </w:pPr>
      <w:r w:rsidRPr="00846891">
        <w:t xml:space="preserve">Este es el caso habitual antes de aplicar un proceso de </w:t>
      </w:r>
      <w:proofErr w:type="spellStart"/>
      <w:r w:rsidRPr="00846891">
        <w:t>anonimización</w:t>
      </w:r>
      <w:proofErr w:type="spellEnd"/>
      <w:r w:rsidRPr="00846891">
        <w:t>, de forma trivial todos los registros cumplen para K=1 (forman un grupo de 1 individuo) y normalmente ninguno (o la mayoría) no cumple para valores de K superiores. En otros ejemplos que veremos a continuación, según se van aplicando diferentes técnicas, el número de registros que no cumple se reduce, hasta conseguir que el conjunto de datos anonimizado cumpla el Anonimato-K hasta un cierto valor de K.</w:t>
      </w:r>
    </w:p>
    <w:p w14:paraId="0AD30263" w14:textId="77777777" w:rsidR="00D0774F" w:rsidRPr="00D0774F" w:rsidRDefault="00D0774F" w:rsidP="00D0774F">
      <w:pPr>
        <w:pStyle w:val="ApartadoNivel2"/>
        <w:ind w:left="142" w:hanging="28"/>
      </w:pPr>
      <w:bookmarkStart w:id="31" w:name="_Toc190340862"/>
      <w:r w:rsidRPr="00D0774F">
        <w:t>Generalización por redondeo</w:t>
      </w:r>
      <w:bookmarkEnd w:id="31"/>
    </w:p>
    <w:p w14:paraId="70B0F878" w14:textId="7FCA1DFC" w:rsidR="00000A76" w:rsidRPr="000E5E5A" w:rsidRDefault="00D0774F" w:rsidP="000E5E5A">
      <w:pPr>
        <w:pStyle w:val="ListParagraph"/>
        <w:rPr>
          <w:i/>
        </w:rPr>
      </w:pPr>
      <w:r w:rsidRPr="00D0774F">
        <w:t>Una forma sencilla de generalizar una variable es redondear o enmascarar los valores menos significativos de un número o un código.</w:t>
      </w:r>
    </w:p>
    <w:p w14:paraId="54946D7C" w14:textId="42719703" w:rsidR="00000A76" w:rsidRPr="000E5E5A" w:rsidRDefault="00D0774F" w:rsidP="000E5E5A">
      <w:pPr>
        <w:pStyle w:val="ApartadoNivel3"/>
        <w:ind w:left="284" w:firstLine="27"/>
      </w:pPr>
      <w:bookmarkStart w:id="32" w:name="_Toc190340863"/>
      <w:r w:rsidRPr="00D0774F">
        <w:t>Generalización de números enteros por redondeo</w:t>
      </w:r>
      <w:bookmarkEnd w:id="32"/>
    </w:p>
    <w:p w14:paraId="4584BE7A" w14:textId="383DDA1B" w:rsidR="00A611DD" w:rsidRPr="00A93AB9" w:rsidRDefault="00D0774F" w:rsidP="00A93AB9">
      <w:pPr>
        <w:pStyle w:val="ListParagraph"/>
        <w:rPr>
          <w:i/>
        </w:rPr>
      </w:pPr>
      <w:r w:rsidRPr="00D0774F">
        <w:t xml:space="preserve">En el caso de variables numéricas de tipo entero el proceso consiste en </w:t>
      </w:r>
      <w:r w:rsidRPr="00514206">
        <w:rPr>
          <w:b/>
          <w:bCs/>
        </w:rPr>
        <w:t>redondear unidades en decenas, decenas en centenas y así sucesivamente.</w:t>
      </w:r>
      <w:r w:rsidRPr="00D0774F">
        <w:t xml:space="preserve"> A continuación, se muestra una función para aplicar esta generalización sobre una columna concreta de un </w:t>
      </w:r>
      <w:proofErr w:type="spellStart"/>
      <w:r w:rsidRPr="00D0774F">
        <w:t>DataFrame</w:t>
      </w:r>
      <w:proofErr w:type="spellEnd"/>
      <w:r w:rsidRPr="00D0774F">
        <w:t xml:space="preserve">, el parámetro </w:t>
      </w:r>
      <w:proofErr w:type="spellStart"/>
      <w:r w:rsidRPr="00D0774F">
        <w:t>level</w:t>
      </w:r>
      <w:proofErr w:type="spellEnd"/>
      <w:r w:rsidRPr="00D0774F">
        <w:t xml:space="preserve"> indica cuantos niveles se desea generalizar:</w:t>
      </w:r>
    </w:p>
    <w:p w14:paraId="5C9D38E8" w14:textId="41B2573B" w:rsidR="00A611DD" w:rsidRDefault="00A611DD" w:rsidP="00A93AB9">
      <w:pPr>
        <w:pStyle w:val="Piedefoto"/>
        <w:ind w:left="567"/>
        <w:rPr>
          <w:i w:val="0"/>
          <w:iCs/>
        </w:rPr>
      </w:pPr>
      <w:r w:rsidRPr="00A611DD">
        <w:rPr>
          <w:noProof/>
        </w:rPr>
        <w:drawing>
          <wp:inline distT="0" distB="0" distL="0" distR="0" wp14:anchorId="7663658F" wp14:editId="609F44EB">
            <wp:extent cx="5762625" cy="724535"/>
            <wp:effectExtent l="0" t="0" r="9525" b="0"/>
            <wp:docPr id="1406655856"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762625" cy="724535"/>
                    </a:xfrm>
                    <a:prstGeom prst="rect">
                      <a:avLst/>
                    </a:prstGeom>
                    <a:noFill/>
                    <a:ln>
                      <a:noFill/>
                    </a:ln>
                  </pic:spPr>
                </pic:pic>
              </a:graphicData>
            </a:graphic>
          </wp:inline>
        </w:drawing>
      </w:r>
    </w:p>
    <w:p w14:paraId="01130E0F" w14:textId="77777777" w:rsidR="001B1E05" w:rsidRPr="001B1E05" w:rsidRDefault="001B1E05" w:rsidP="00A93AB9">
      <w:pPr>
        <w:pStyle w:val="ListParagraph"/>
        <w:rPr>
          <w:i/>
        </w:rPr>
      </w:pPr>
      <w:r w:rsidRPr="001B1E05">
        <w:t>En este caso vamos a generalizar la edad a decenas y el salario a millares, a partir del conjunto original:</w:t>
      </w:r>
    </w:p>
    <w:p w14:paraId="17015EDD" w14:textId="6C42DEC0" w:rsidR="00F14B2C" w:rsidRDefault="001B1E05" w:rsidP="00A93AB9">
      <w:pPr>
        <w:pStyle w:val="Piedefoto"/>
        <w:ind w:left="567"/>
        <w:rPr>
          <w:i w:val="0"/>
          <w:iCs/>
        </w:rPr>
      </w:pPr>
      <w:proofErr w:type="spellStart"/>
      <w:proofErr w:type="gramStart"/>
      <w:r w:rsidRPr="001B1E05">
        <w:rPr>
          <w:i w:val="0"/>
          <w:iCs/>
        </w:rPr>
        <w:lastRenderedPageBreak/>
        <w:t>df.head</w:t>
      </w:r>
      <w:proofErr w:type="spellEnd"/>
      <w:proofErr w:type="gramEnd"/>
      <w:r w:rsidRPr="001B1E05">
        <w:rPr>
          <w:i w:val="0"/>
          <w:iCs/>
        </w:rPr>
        <w:t>()</w:t>
      </w:r>
    </w:p>
    <w:p w14:paraId="69AE9D5F" w14:textId="375A1F94" w:rsidR="00F14B2C" w:rsidRDefault="00F14B2C" w:rsidP="00A93AB9">
      <w:pPr>
        <w:pStyle w:val="Piedefoto"/>
        <w:ind w:left="567"/>
        <w:jc w:val="center"/>
        <w:rPr>
          <w:i w:val="0"/>
          <w:iCs/>
        </w:rPr>
      </w:pPr>
      <w:r>
        <w:rPr>
          <w:i w:val="0"/>
          <w:iCs/>
          <w:noProof/>
        </w:rPr>
        <w:drawing>
          <wp:inline distT="0" distB="0" distL="0" distR="0" wp14:anchorId="669FE334" wp14:editId="40298C2A">
            <wp:extent cx="3907790" cy="1889760"/>
            <wp:effectExtent l="0" t="0" r="0" b="0"/>
            <wp:docPr id="1348881206"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907790" cy="1889760"/>
                    </a:xfrm>
                    <a:prstGeom prst="rect">
                      <a:avLst/>
                    </a:prstGeom>
                    <a:noFill/>
                  </pic:spPr>
                </pic:pic>
              </a:graphicData>
            </a:graphic>
          </wp:inline>
        </w:drawing>
      </w:r>
    </w:p>
    <w:p w14:paraId="71360DCB" w14:textId="77777777" w:rsidR="00A343C1" w:rsidRDefault="00A343C1" w:rsidP="00A343C1">
      <w:pPr>
        <w:pStyle w:val="Piedefoto"/>
        <w:ind w:left="567"/>
        <w:rPr>
          <w:i w:val="0"/>
          <w:iCs/>
          <w:lang w:val="en-US"/>
        </w:rPr>
      </w:pPr>
      <w:proofErr w:type="spellStart"/>
      <w:proofErr w:type="gramStart"/>
      <w:r w:rsidRPr="00A343C1">
        <w:rPr>
          <w:i w:val="0"/>
          <w:iCs/>
          <w:lang w:val="en-US"/>
        </w:rPr>
        <w:t>df.salary</w:t>
      </w:r>
      <w:proofErr w:type="spellEnd"/>
      <w:proofErr w:type="gramEnd"/>
      <w:r w:rsidRPr="00A343C1">
        <w:rPr>
          <w:i w:val="0"/>
          <w:iCs/>
          <w:lang w:val="en-US"/>
        </w:rPr>
        <w:t xml:space="preserve"> = </w:t>
      </w:r>
      <w:proofErr w:type="spellStart"/>
      <w:r w:rsidRPr="00A343C1">
        <w:rPr>
          <w:i w:val="0"/>
          <w:iCs/>
          <w:lang w:val="en-US"/>
        </w:rPr>
        <w:t>generalizeInt</w:t>
      </w:r>
      <w:proofErr w:type="spellEnd"/>
      <w:r w:rsidRPr="00A343C1">
        <w:rPr>
          <w:i w:val="0"/>
          <w:iCs/>
          <w:lang w:val="en-US"/>
        </w:rPr>
        <w:t>(</w:t>
      </w:r>
      <w:proofErr w:type="spellStart"/>
      <w:r w:rsidRPr="00A343C1">
        <w:rPr>
          <w:i w:val="0"/>
          <w:iCs/>
          <w:lang w:val="en-US"/>
        </w:rPr>
        <w:t>df</w:t>
      </w:r>
      <w:proofErr w:type="spellEnd"/>
      <w:r w:rsidRPr="00A343C1">
        <w:rPr>
          <w:i w:val="0"/>
          <w:iCs/>
          <w:lang w:val="en-US"/>
        </w:rPr>
        <w:t>, 'salary', 3)</w:t>
      </w:r>
    </w:p>
    <w:p w14:paraId="5D188AC3" w14:textId="787AF108" w:rsidR="00475552" w:rsidRPr="003D76EA" w:rsidRDefault="00A343C1" w:rsidP="00A93AB9">
      <w:pPr>
        <w:pStyle w:val="Piedefoto"/>
        <w:ind w:left="567"/>
        <w:rPr>
          <w:i w:val="0"/>
          <w:iCs/>
          <w:lang w:val="en-US"/>
        </w:rPr>
      </w:pPr>
      <w:proofErr w:type="spellStart"/>
      <w:r w:rsidRPr="00A343C1">
        <w:rPr>
          <w:i w:val="0"/>
          <w:iCs/>
          <w:lang w:val="en-US"/>
        </w:rPr>
        <w:t>df.age</w:t>
      </w:r>
      <w:proofErr w:type="spellEnd"/>
      <w:r w:rsidRPr="00A343C1">
        <w:rPr>
          <w:i w:val="0"/>
          <w:iCs/>
          <w:lang w:val="en-US"/>
        </w:rPr>
        <w:t xml:space="preserve"> = </w:t>
      </w:r>
      <w:proofErr w:type="spellStart"/>
      <w:proofErr w:type="gramStart"/>
      <w:r w:rsidRPr="00A343C1">
        <w:rPr>
          <w:i w:val="0"/>
          <w:iCs/>
          <w:lang w:val="en-US"/>
        </w:rPr>
        <w:t>generalizeInt</w:t>
      </w:r>
      <w:proofErr w:type="spellEnd"/>
      <w:r w:rsidRPr="00A343C1">
        <w:rPr>
          <w:i w:val="0"/>
          <w:iCs/>
          <w:lang w:val="en-US"/>
        </w:rPr>
        <w:t>(</w:t>
      </w:r>
      <w:proofErr w:type="spellStart"/>
      <w:proofErr w:type="gramEnd"/>
      <w:r w:rsidRPr="00A343C1">
        <w:rPr>
          <w:i w:val="0"/>
          <w:iCs/>
          <w:lang w:val="en-US"/>
        </w:rPr>
        <w:t>df</w:t>
      </w:r>
      <w:proofErr w:type="spellEnd"/>
      <w:r w:rsidRPr="00A343C1">
        <w:rPr>
          <w:i w:val="0"/>
          <w:iCs/>
          <w:lang w:val="en-US"/>
        </w:rPr>
        <w:t>, 'age', 1)</w:t>
      </w:r>
    </w:p>
    <w:p w14:paraId="6AB42682" w14:textId="63F585BD" w:rsidR="00A343C1" w:rsidRDefault="00475552" w:rsidP="00A93AB9">
      <w:pPr>
        <w:pStyle w:val="ListParagraph"/>
        <w:rPr>
          <w:i/>
        </w:rPr>
      </w:pPr>
      <w:r w:rsidRPr="00475552">
        <w:t>Podemos comprobar el resultado mostrando las primeras cinco filas:</w:t>
      </w:r>
    </w:p>
    <w:p w14:paraId="03F99736" w14:textId="73608B42" w:rsidR="00F863E2" w:rsidRDefault="00F863E2" w:rsidP="00A343C1">
      <w:pPr>
        <w:pStyle w:val="Piedefoto"/>
        <w:ind w:left="567"/>
        <w:rPr>
          <w:i w:val="0"/>
          <w:iCs/>
        </w:rPr>
      </w:pPr>
      <w:proofErr w:type="spellStart"/>
      <w:proofErr w:type="gramStart"/>
      <w:r w:rsidRPr="00F863E2">
        <w:rPr>
          <w:i w:val="0"/>
          <w:iCs/>
        </w:rPr>
        <w:t>df.head</w:t>
      </w:r>
      <w:proofErr w:type="spellEnd"/>
      <w:proofErr w:type="gramEnd"/>
      <w:r w:rsidRPr="00F863E2">
        <w:rPr>
          <w:i w:val="0"/>
          <w:iCs/>
        </w:rPr>
        <w:t>()</w:t>
      </w:r>
    </w:p>
    <w:p w14:paraId="66925C88" w14:textId="3657F79E" w:rsidR="00F863E2" w:rsidRDefault="00066059" w:rsidP="00066059">
      <w:pPr>
        <w:pStyle w:val="Piedefoto"/>
        <w:ind w:left="567"/>
        <w:jc w:val="center"/>
        <w:rPr>
          <w:i w:val="0"/>
          <w:iCs/>
        </w:rPr>
      </w:pPr>
      <w:r>
        <w:rPr>
          <w:i w:val="0"/>
          <w:iCs/>
          <w:noProof/>
        </w:rPr>
        <w:drawing>
          <wp:inline distT="0" distB="0" distL="0" distR="0" wp14:anchorId="59900D06" wp14:editId="59DAB4D3">
            <wp:extent cx="3938270" cy="1884045"/>
            <wp:effectExtent l="0" t="0" r="5080" b="1905"/>
            <wp:docPr id="158477907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3938270" cy="1884045"/>
                    </a:xfrm>
                    <a:prstGeom prst="rect">
                      <a:avLst/>
                    </a:prstGeom>
                    <a:noFill/>
                  </pic:spPr>
                </pic:pic>
              </a:graphicData>
            </a:graphic>
          </wp:inline>
        </w:drawing>
      </w:r>
    </w:p>
    <w:p w14:paraId="462D6E39" w14:textId="77777777" w:rsidR="00066059" w:rsidRDefault="00066059" w:rsidP="00066059">
      <w:pPr>
        <w:pStyle w:val="Piedefoto"/>
        <w:ind w:left="567"/>
        <w:rPr>
          <w:i w:val="0"/>
          <w:iCs/>
        </w:rPr>
      </w:pPr>
    </w:p>
    <w:p w14:paraId="55F68F24" w14:textId="57B5F5E4" w:rsidR="00066059" w:rsidRDefault="00FB6D8D" w:rsidP="00EB3C01">
      <w:pPr>
        <w:pStyle w:val="ListParagraph"/>
        <w:rPr>
          <w:b/>
          <w:bCs/>
          <w:i/>
        </w:rPr>
      </w:pPr>
      <w:r w:rsidRPr="00FB6D8D">
        <w:t xml:space="preserve">Tras la generalización, comprobamos si ha mejorado para K=2, pero vemos que no es suficiente, dado que aún </w:t>
      </w:r>
      <w:r w:rsidRPr="00FB6D8D">
        <w:rPr>
          <w:b/>
          <w:bCs/>
        </w:rPr>
        <w:t>existen registros que no pertenecen a un grupo de al menos 2 individuos:</w:t>
      </w:r>
    </w:p>
    <w:p w14:paraId="1BF675D4" w14:textId="56D2CE7B" w:rsidR="00587D3B" w:rsidRDefault="00587D3B" w:rsidP="00992AA5">
      <w:pPr>
        <w:pStyle w:val="Piedefoto"/>
        <w:ind w:left="567"/>
        <w:rPr>
          <w:i w:val="0"/>
          <w:iCs/>
        </w:rPr>
      </w:pPr>
      <w:proofErr w:type="spellStart"/>
      <w:proofErr w:type="gramStart"/>
      <w:r w:rsidRPr="00587D3B">
        <w:rPr>
          <w:i w:val="0"/>
          <w:iCs/>
        </w:rPr>
        <w:t>isKAnonymized</w:t>
      </w:r>
      <w:proofErr w:type="spellEnd"/>
      <w:r w:rsidRPr="00587D3B">
        <w:rPr>
          <w:i w:val="0"/>
          <w:iCs/>
        </w:rPr>
        <w:t>(</w:t>
      </w:r>
      <w:proofErr w:type="spellStart"/>
      <w:proofErr w:type="gramEnd"/>
      <w:r w:rsidRPr="00587D3B">
        <w:rPr>
          <w:i w:val="0"/>
          <w:iCs/>
        </w:rPr>
        <w:t>df</w:t>
      </w:r>
      <w:proofErr w:type="spellEnd"/>
      <w:r w:rsidRPr="00587D3B">
        <w:rPr>
          <w:i w:val="0"/>
          <w:iCs/>
        </w:rPr>
        <w:t>, 2)</w:t>
      </w:r>
    </w:p>
    <w:p w14:paraId="52A9E03B" w14:textId="77777777" w:rsidR="00992AA5" w:rsidRPr="00992AA5" w:rsidRDefault="00992AA5" w:rsidP="00992AA5">
      <w:pPr>
        <w:pStyle w:val="Piedefoto"/>
        <w:ind w:left="567"/>
        <w:rPr>
          <w:b/>
          <w:bCs/>
          <w:i w:val="0"/>
          <w:iCs/>
        </w:rPr>
      </w:pPr>
      <w:r w:rsidRPr="00992AA5">
        <w:rPr>
          <w:b/>
          <w:bCs/>
          <w:i w:val="0"/>
          <w:iCs/>
        </w:rPr>
        <w:t>False</w:t>
      </w:r>
    </w:p>
    <w:p w14:paraId="1DFADBFC" w14:textId="5A0C10E6" w:rsidR="00992AA5" w:rsidRDefault="00992AA5" w:rsidP="00EB3C01">
      <w:pPr>
        <w:pStyle w:val="ListParagraph"/>
        <w:rPr>
          <w:b/>
          <w:bCs/>
          <w:i/>
        </w:rPr>
      </w:pPr>
      <w:r w:rsidRPr="00992AA5">
        <w:t xml:space="preserve">Si comprobamos la longitud del resultado de la función que identifica los registros que no cumplen para K=2, vemos que existen 997 filas que aún no cumplen, es decir, sólo hemos conseguido agrupar dos registros, de los 999 del conjunto, por lo que </w:t>
      </w:r>
      <w:r w:rsidRPr="00992AA5">
        <w:rPr>
          <w:b/>
          <w:bCs/>
        </w:rPr>
        <w:t>es necesario aplicar procesos adicionales aún si queremos mejorar el Anonimato-K para K=2 o superior:</w:t>
      </w:r>
    </w:p>
    <w:p w14:paraId="6D6E8857" w14:textId="77777777" w:rsidR="00CA3029" w:rsidRPr="00CA3029" w:rsidRDefault="00CA3029" w:rsidP="00CA3029">
      <w:pPr>
        <w:pStyle w:val="Piedefoto"/>
        <w:ind w:left="567"/>
        <w:rPr>
          <w:i w:val="0"/>
          <w:iCs/>
        </w:rPr>
      </w:pPr>
      <w:proofErr w:type="spellStart"/>
      <w:proofErr w:type="gramStart"/>
      <w:r w:rsidRPr="00CA3029">
        <w:rPr>
          <w:i w:val="0"/>
          <w:iCs/>
        </w:rPr>
        <w:t>len</w:t>
      </w:r>
      <w:proofErr w:type="spellEnd"/>
      <w:r w:rsidRPr="00CA3029">
        <w:rPr>
          <w:i w:val="0"/>
          <w:iCs/>
        </w:rPr>
        <w:t>(</w:t>
      </w:r>
      <w:proofErr w:type="spellStart"/>
      <w:proofErr w:type="gramEnd"/>
      <w:r w:rsidRPr="00CA3029">
        <w:rPr>
          <w:i w:val="0"/>
          <w:iCs/>
        </w:rPr>
        <w:t>getNotKAnonymized</w:t>
      </w:r>
      <w:proofErr w:type="spellEnd"/>
      <w:r w:rsidRPr="00CA3029">
        <w:rPr>
          <w:i w:val="0"/>
          <w:iCs/>
        </w:rPr>
        <w:t>(</w:t>
      </w:r>
      <w:proofErr w:type="spellStart"/>
      <w:r w:rsidRPr="00CA3029">
        <w:rPr>
          <w:i w:val="0"/>
          <w:iCs/>
        </w:rPr>
        <w:t>df</w:t>
      </w:r>
      <w:proofErr w:type="spellEnd"/>
      <w:r w:rsidRPr="00CA3029">
        <w:rPr>
          <w:i w:val="0"/>
          <w:iCs/>
        </w:rPr>
        <w:t>, 2))</w:t>
      </w:r>
    </w:p>
    <w:p w14:paraId="64D84803" w14:textId="44715A94" w:rsidR="00CA3029" w:rsidRDefault="00CA3029" w:rsidP="00CA3029">
      <w:pPr>
        <w:pStyle w:val="Piedefoto"/>
        <w:ind w:left="567"/>
        <w:rPr>
          <w:b/>
          <w:bCs/>
          <w:i w:val="0"/>
          <w:iCs/>
        </w:rPr>
      </w:pPr>
      <w:r w:rsidRPr="00CA3029">
        <w:rPr>
          <w:b/>
          <w:bCs/>
          <w:i w:val="0"/>
          <w:iCs/>
        </w:rPr>
        <w:t>997</w:t>
      </w:r>
    </w:p>
    <w:p w14:paraId="75E3A1DC" w14:textId="77777777" w:rsidR="007A52F8" w:rsidRDefault="007A52F8" w:rsidP="007A52F8">
      <w:pPr>
        <w:pStyle w:val="Piedefoto"/>
        <w:ind w:left="567"/>
        <w:rPr>
          <w:b/>
          <w:bCs/>
          <w:i w:val="0"/>
          <w:iCs/>
        </w:rPr>
      </w:pPr>
    </w:p>
    <w:p w14:paraId="0822D5DC" w14:textId="62C70247" w:rsidR="007A52F8" w:rsidRPr="00FB449F" w:rsidRDefault="007A52F8" w:rsidP="00FB449F">
      <w:pPr>
        <w:pStyle w:val="ApartadoNivel3"/>
        <w:spacing w:after="240"/>
        <w:ind w:left="426" w:hanging="115"/>
        <w:rPr>
          <w:i/>
        </w:rPr>
      </w:pPr>
      <w:bookmarkStart w:id="33" w:name="_Toc190340864"/>
      <w:r w:rsidRPr="007A52F8">
        <w:t>Generalización de códigos alfanuméricos por redondeo</w:t>
      </w:r>
      <w:bookmarkEnd w:id="33"/>
    </w:p>
    <w:p w14:paraId="626F1AEA" w14:textId="221B56B2" w:rsidR="0057194F" w:rsidRPr="00FB449F" w:rsidRDefault="007A52F8" w:rsidP="00FB449F">
      <w:pPr>
        <w:pStyle w:val="ListParagraph"/>
        <w:rPr>
          <w:i/>
        </w:rPr>
      </w:pPr>
      <w:r w:rsidRPr="007A52F8">
        <w:t xml:space="preserve">Vamos a probar a generalizar también el código postal con un procedimiento similar, salvo que en este caso al tratarse de un código almacenado como texto empleamos </w:t>
      </w:r>
      <w:r w:rsidRPr="007A52F8">
        <w:rPr>
          <w:b/>
          <w:bCs/>
        </w:rPr>
        <w:t>una nueva función que cambia caracteres desde la derecha por asteriscos</w:t>
      </w:r>
      <w:r w:rsidRPr="007A52F8">
        <w:t xml:space="preserve">. El parámetro </w:t>
      </w:r>
      <w:proofErr w:type="spellStart"/>
      <w:r w:rsidRPr="007A52F8">
        <w:t>level</w:t>
      </w:r>
      <w:proofErr w:type="spellEnd"/>
      <w:r w:rsidRPr="007A52F8">
        <w:t xml:space="preserve"> permite indicar cuántos:</w:t>
      </w:r>
    </w:p>
    <w:p w14:paraId="205D1014" w14:textId="0B879A29" w:rsidR="00811B68" w:rsidRDefault="00811B68" w:rsidP="00FB449F">
      <w:pPr>
        <w:ind w:left="567"/>
        <w:rPr>
          <w:b/>
          <w:bCs/>
        </w:rPr>
      </w:pPr>
      <w:r w:rsidRPr="00811B68">
        <w:rPr>
          <w:noProof/>
        </w:rPr>
        <w:drawing>
          <wp:inline distT="0" distB="0" distL="0" distR="0" wp14:anchorId="18581DBD" wp14:editId="566C5518">
            <wp:extent cx="5756910" cy="723265"/>
            <wp:effectExtent l="0" t="0" r="0" b="635"/>
            <wp:docPr id="183190075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756910" cy="723265"/>
                    </a:xfrm>
                    <a:prstGeom prst="rect">
                      <a:avLst/>
                    </a:prstGeom>
                    <a:noFill/>
                    <a:ln>
                      <a:noFill/>
                    </a:ln>
                  </pic:spPr>
                </pic:pic>
              </a:graphicData>
            </a:graphic>
          </wp:inline>
        </w:drawing>
      </w:r>
    </w:p>
    <w:p w14:paraId="637D114A" w14:textId="77777777" w:rsidR="0069561B" w:rsidRPr="0069561B" w:rsidRDefault="0069561B" w:rsidP="00BA43F7">
      <w:pPr>
        <w:pStyle w:val="ListParagraph"/>
      </w:pPr>
      <w:r w:rsidRPr="0069561B">
        <w:t>Probamos a generalizar el código postal enmascarando los dos últimos valores:</w:t>
      </w:r>
    </w:p>
    <w:p w14:paraId="23148A0D" w14:textId="452683A6" w:rsidR="0069561B" w:rsidRPr="00BA43F7" w:rsidRDefault="0069561B" w:rsidP="00BA43F7">
      <w:pPr>
        <w:ind w:left="567"/>
        <w:rPr>
          <w:sz w:val="20"/>
          <w:szCs w:val="20"/>
        </w:rPr>
      </w:pPr>
      <w:proofErr w:type="spellStart"/>
      <w:proofErr w:type="gramStart"/>
      <w:r w:rsidRPr="00BA43F7">
        <w:rPr>
          <w:sz w:val="20"/>
          <w:szCs w:val="20"/>
        </w:rPr>
        <w:t>df.zipcode</w:t>
      </w:r>
      <w:proofErr w:type="spellEnd"/>
      <w:proofErr w:type="gramEnd"/>
      <w:r w:rsidRPr="00BA43F7">
        <w:rPr>
          <w:sz w:val="20"/>
          <w:szCs w:val="20"/>
        </w:rPr>
        <w:t xml:space="preserve"> = </w:t>
      </w:r>
      <w:proofErr w:type="spellStart"/>
      <w:r w:rsidRPr="00BA43F7">
        <w:rPr>
          <w:sz w:val="20"/>
          <w:szCs w:val="20"/>
        </w:rPr>
        <w:t>generalizeStringCode</w:t>
      </w:r>
      <w:proofErr w:type="spellEnd"/>
      <w:r w:rsidRPr="00BA43F7">
        <w:rPr>
          <w:sz w:val="20"/>
          <w:szCs w:val="20"/>
        </w:rPr>
        <w:t>(</w:t>
      </w:r>
      <w:proofErr w:type="spellStart"/>
      <w:r w:rsidRPr="00BA43F7">
        <w:rPr>
          <w:sz w:val="20"/>
          <w:szCs w:val="20"/>
        </w:rPr>
        <w:t>df</w:t>
      </w:r>
      <w:proofErr w:type="spellEnd"/>
      <w:r w:rsidRPr="00BA43F7">
        <w:rPr>
          <w:sz w:val="20"/>
          <w:szCs w:val="20"/>
        </w:rPr>
        <w:t>, '</w:t>
      </w:r>
      <w:proofErr w:type="spellStart"/>
      <w:r w:rsidRPr="00BA43F7">
        <w:rPr>
          <w:sz w:val="20"/>
          <w:szCs w:val="20"/>
        </w:rPr>
        <w:t>zipcode</w:t>
      </w:r>
      <w:proofErr w:type="spellEnd"/>
      <w:r w:rsidRPr="00BA43F7">
        <w:rPr>
          <w:sz w:val="20"/>
          <w:szCs w:val="20"/>
        </w:rPr>
        <w:t>', 2)</w:t>
      </w:r>
    </w:p>
    <w:p w14:paraId="6600E7D1" w14:textId="77777777" w:rsidR="0069561B" w:rsidRPr="0069561B" w:rsidRDefault="0069561B" w:rsidP="00BA43F7">
      <w:pPr>
        <w:pStyle w:val="ListParagraph"/>
      </w:pPr>
      <w:r w:rsidRPr="0069561B">
        <w:t>Volvemos a comprobar sin éxito si el nuevo conjunto cumple para K=2:</w:t>
      </w:r>
    </w:p>
    <w:p w14:paraId="4BCA27A0" w14:textId="77777777" w:rsidR="0069561B" w:rsidRPr="00BA43F7" w:rsidRDefault="0069561B" w:rsidP="0069561B">
      <w:pPr>
        <w:ind w:left="567"/>
        <w:rPr>
          <w:sz w:val="20"/>
          <w:szCs w:val="20"/>
        </w:rPr>
      </w:pPr>
      <w:proofErr w:type="spellStart"/>
      <w:proofErr w:type="gramStart"/>
      <w:r w:rsidRPr="00BA43F7">
        <w:rPr>
          <w:sz w:val="20"/>
          <w:szCs w:val="20"/>
        </w:rPr>
        <w:t>isKAnonymized</w:t>
      </w:r>
      <w:proofErr w:type="spellEnd"/>
      <w:r w:rsidRPr="00BA43F7">
        <w:rPr>
          <w:sz w:val="20"/>
          <w:szCs w:val="20"/>
        </w:rPr>
        <w:t>(</w:t>
      </w:r>
      <w:proofErr w:type="spellStart"/>
      <w:proofErr w:type="gramEnd"/>
      <w:r w:rsidRPr="00BA43F7">
        <w:rPr>
          <w:sz w:val="20"/>
          <w:szCs w:val="20"/>
        </w:rPr>
        <w:t>df</w:t>
      </w:r>
      <w:proofErr w:type="spellEnd"/>
      <w:r w:rsidRPr="00BA43F7">
        <w:rPr>
          <w:sz w:val="20"/>
          <w:szCs w:val="20"/>
        </w:rPr>
        <w:t>, 2)</w:t>
      </w:r>
    </w:p>
    <w:p w14:paraId="466E322A" w14:textId="02B6637C" w:rsidR="0069561B" w:rsidRPr="00BA43F7" w:rsidRDefault="0069561B" w:rsidP="00BA43F7">
      <w:pPr>
        <w:ind w:left="567"/>
        <w:rPr>
          <w:b/>
          <w:bCs/>
          <w:sz w:val="20"/>
          <w:szCs w:val="20"/>
        </w:rPr>
      </w:pPr>
      <w:r w:rsidRPr="00BA43F7">
        <w:rPr>
          <w:b/>
          <w:bCs/>
          <w:sz w:val="20"/>
          <w:szCs w:val="20"/>
        </w:rPr>
        <w:t>False</w:t>
      </w:r>
    </w:p>
    <w:p w14:paraId="0C874B0E" w14:textId="77777777" w:rsidR="0069561B" w:rsidRPr="0069561B" w:rsidRDefault="0069561B" w:rsidP="00BA43F7">
      <w:pPr>
        <w:pStyle w:val="ListParagraph"/>
      </w:pPr>
      <w:r w:rsidRPr="0069561B">
        <w:t>Y si buscamos qué registros no cumplen, vemos que aún quedan 603 filas que no cumplen la condición para K=2, porque no pertenecen a un grupo de al menos dos registros:</w:t>
      </w:r>
    </w:p>
    <w:p w14:paraId="3D570ABD" w14:textId="77777777" w:rsidR="0069561B" w:rsidRDefault="0069561B" w:rsidP="0069561B">
      <w:pPr>
        <w:ind w:left="567"/>
      </w:pPr>
      <w:proofErr w:type="spellStart"/>
      <w:proofErr w:type="gramStart"/>
      <w:r w:rsidRPr="0069561B">
        <w:t>getNotKAnonymized</w:t>
      </w:r>
      <w:proofErr w:type="spellEnd"/>
      <w:r w:rsidRPr="0069561B">
        <w:t>(</w:t>
      </w:r>
      <w:proofErr w:type="spellStart"/>
      <w:proofErr w:type="gramEnd"/>
      <w:r w:rsidRPr="0069561B">
        <w:t>df</w:t>
      </w:r>
      <w:proofErr w:type="spellEnd"/>
      <w:r w:rsidRPr="0069561B">
        <w:t>, 2)</w:t>
      </w:r>
    </w:p>
    <w:p w14:paraId="23A6C0F0" w14:textId="77777777" w:rsidR="002C0BAB" w:rsidRDefault="002C0BAB" w:rsidP="0069561B">
      <w:pPr>
        <w:ind w:left="567"/>
      </w:pPr>
    </w:p>
    <w:p w14:paraId="0F43E75B" w14:textId="3294B296" w:rsidR="002C0BAB" w:rsidRDefault="002C0BAB" w:rsidP="002C0BAB">
      <w:pPr>
        <w:ind w:left="567"/>
        <w:jc w:val="center"/>
      </w:pPr>
      <w:r>
        <w:rPr>
          <w:noProof/>
        </w:rPr>
        <w:drawing>
          <wp:inline distT="0" distB="0" distL="0" distR="0" wp14:anchorId="52F8DA73" wp14:editId="5DE7761F">
            <wp:extent cx="3705101" cy="3590047"/>
            <wp:effectExtent l="0" t="0" r="0" b="0"/>
            <wp:docPr id="1201590252"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708713" cy="3593547"/>
                    </a:xfrm>
                    <a:prstGeom prst="rect">
                      <a:avLst/>
                    </a:prstGeom>
                    <a:noFill/>
                  </pic:spPr>
                </pic:pic>
              </a:graphicData>
            </a:graphic>
          </wp:inline>
        </w:drawing>
      </w:r>
    </w:p>
    <w:p w14:paraId="17E7ED82" w14:textId="77777777" w:rsidR="00EE1BF2" w:rsidRDefault="00EE1BF2" w:rsidP="00EE1BF2">
      <w:pPr>
        <w:ind w:left="567"/>
      </w:pPr>
    </w:p>
    <w:p w14:paraId="0E263CEC" w14:textId="24E188AB" w:rsidR="00EE1BF2" w:rsidRDefault="00EE1BF2" w:rsidP="00BA43F7">
      <w:pPr>
        <w:pStyle w:val="ApartadoNivel2"/>
        <w:tabs>
          <w:tab w:val="left" w:pos="284"/>
        </w:tabs>
        <w:spacing w:after="240"/>
        <w:ind w:left="284" w:hanging="28"/>
      </w:pPr>
      <w:bookmarkStart w:id="34" w:name="_Toc190340865"/>
      <w:r>
        <w:t>Generalización por agrupación</w:t>
      </w:r>
      <w:bookmarkEnd w:id="34"/>
    </w:p>
    <w:p w14:paraId="7A94D4C7" w14:textId="77777777" w:rsidR="00EE1BF2" w:rsidRPr="00EE1BF2" w:rsidRDefault="00EE1BF2" w:rsidP="00BA43F7">
      <w:pPr>
        <w:pStyle w:val="ListParagraph"/>
        <w:rPr>
          <w:b/>
          <w:bCs/>
        </w:rPr>
      </w:pPr>
      <w:r>
        <w:t xml:space="preserve">Otra forma habitual de generalización es mediante jerarquías y/o discretización de valores. Es decir, el objetivo es </w:t>
      </w:r>
      <w:r w:rsidRPr="00EE1BF2">
        <w:rPr>
          <w:b/>
          <w:bCs/>
        </w:rPr>
        <w:t xml:space="preserve">agrupar rangos de valores en categorías predefinidas mediante reglas. </w:t>
      </w:r>
    </w:p>
    <w:p w14:paraId="3AB3D140" w14:textId="77777777" w:rsidR="00EE1BF2" w:rsidRPr="00EE1BF2" w:rsidRDefault="00EE1BF2" w:rsidP="00BA43F7">
      <w:pPr>
        <w:pStyle w:val="ListParagraph"/>
        <w:rPr>
          <w:b/>
          <w:bCs/>
        </w:rPr>
      </w:pPr>
      <w:r>
        <w:t>Normalmente estas jerarquías tienen varios niveles, pero por simplicidad vamos a emplear un único nivel en este ejemplo. En concreto, el objetivo que buscamos es poder</w:t>
      </w:r>
      <w:r w:rsidRPr="00EE1BF2">
        <w:rPr>
          <w:b/>
          <w:bCs/>
        </w:rPr>
        <w:t xml:space="preserve"> transformar los salarios por rangos, en 3 grupos (bajo: 0-1.500, medio: 1.500-3.000 y alto: 3.000-10.000).</w:t>
      </w:r>
    </w:p>
    <w:p w14:paraId="1473386D" w14:textId="502E75F5" w:rsidR="002C0BAB" w:rsidRPr="0069561B" w:rsidRDefault="00EE1BF2" w:rsidP="00E15D44">
      <w:pPr>
        <w:pStyle w:val="ListParagraph"/>
      </w:pPr>
      <w:r>
        <w:t xml:space="preserve">Definimos dos funciones, la primera simplemente </w:t>
      </w:r>
      <w:r w:rsidRPr="00EE1BF2">
        <w:rPr>
          <w:b/>
          <w:bCs/>
        </w:rPr>
        <w:t>aplica las reglas de transformación sobre un valor concreto de una variable</w:t>
      </w:r>
      <w:r>
        <w:t>, modificándolo por el valor de una categoría de la jerarquía, en caso de no encontrar ninguna regla se define el valor como “</w:t>
      </w:r>
      <w:proofErr w:type="spellStart"/>
      <w:r>
        <w:t>outlier</w:t>
      </w:r>
      <w:proofErr w:type="spellEnd"/>
      <w:r>
        <w:t>”:</w:t>
      </w:r>
    </w:p>
    <w:p w14:paraId="4C52DE7A" w14:textId="5E0DEB88" w:rsidR="00651A56" w:rsidRDefault="00651A56" w:rsidP="00E15D44">
      <w:pPr>
        <w:ind w:left="567"/>
        <w:rPr>
          <w:b/>
          <w:bCs/>
        </w:rPr>
      </w:pPr>
      <w:r w:rsidRPr="00651A56">
        <w:rPr>
          <w:noProof/>
        </w:rPr>
        <w:drawing>
          <wp:inline distT="0" distB="0" distL="0" distR="0" wp14:anchorId="59B16885" wp14:editId="63A459E4">
            <wp:extent cx="5762625" cy="723900"/>
            <wp:effectExtent l="0" t="0" r="9525" b="0"/>
            <wp:docPr id="30765933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762625" cy="723900"/>
                    </a:xfrm>
                    <a:prstGeom prst="rect">
                      <a:avLst/>
                    </a:prstGeom>
                    <a:noFill/>
                    <a:ln>
                      <a:noFill/>
                    </a:ln>
                  </pic:spPr>
                </pic:pic>
              </a:graphicData>
            </a:graphic>
          </wp:inline>
        </w:drawing>
      </w:r>
    </w:p>
    <w:p w14:paraId="441FD08E" w14:textId="6604153A" w:rsidR="00D12777" w:rsidRDefault="00733379" w:rsidP="00E15D44">
      <w:pPr>
        <w:pStyle w:val="ListParagraph"/>
      </w:pPr>
      <w:r w:rsidRPr="00733379">
        <w:t xml:space="preserve">La segunda función sigue un proceso similar a las funciones para generalizar números que vimos anteriormente, modificando el valor de la columna especificada para cada fila del </w:t>
      </w:r>
      <w:proofErr w:type="spellStart"/>
      <w:r w:rsidRPr="00733379">
        <w:t>DataFrame</w:t>
      </w:r>
      <w:proofErr w:type="spellEnd"/>
      <w:r w:rsidRPr="00733379">
        <w:t>, aplicando las reglas que se indiquen:</w:t>
      </w:r>
    </w:p>
    <w:p w14:paraId="52CE6576" w14:textId="130766B1" w:rsidR="00462961" w:rsidRDefault="00462961" w:rsidP="00E15D44">
      <w:pPr>
        <w:spacing w:before="240"/>
        <w:ind w:left="567"/>
      </w:pPr>
      <w:r w:rsidRPr="00462961">
        <w:rPr>
          <w:noProof/>
        </w:rPr>
        <w:drawing>
          <wp:inline distT="0" distB="0" distL="0" distR="0" wp14:anchorId="4403BB1F" wp14:editId="5DB7B4A1">
            <wp:extent cx="5762625" cy="361950"/>
            <wp:effectExtent l="0" t="0" r="9525" b="0"/>
            <wp:docPr id="77595238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762625" cy="361950"/>
                    </a:xfrm>
                    <a:prstGeom prst="rect">
                      <a:avLst/>
                    </a:prstGeom>
                    <a:noFill/>
                    <a:ln>
                      <a:noFill/>
                    </a:ln>
                  </pic:spPr>
                </pic:pic>
              </a:graphicData>
            </a:graphic>
          </wp:inline>
        </w:drawing>
      </w:r>
    </w:p>
    <w:p w14:paraId="0AFFCC9B" w14:textId="1DAA2E43" w:rsidR="004D12A9" w:rsidRDefault="004D12A9" w:rsidP="00E15D44">
      <w:pPr>
        <w:pStyle w:val="ApartadoNivel3"/>
        <w:tabs>
          <w:tab w:val="left" w:pos="311"/>
        </w:tabs>
        <w:spacing w:after="240"/>
        <w:ind w:left="426" w:hanging="115"/>
      </w:pPr>
      <w:bookmarkStart w:id="35" w:name="_Toc190340866"/>
      <w:r>
        <w:t>Discretización del salario en 3 grupos</w:t>
      </w:r>
      <w:bookmarkEnd w:id="35"/>
    </w:p>
    <w:p w14:paraId="40663FE3" w14:textId="34A7233E" w:rsidR="00462961" w:rsidRDefault="004D12A9" w:rsidP="004D12A9">
      <w:pPr>
        <w:ind w:left="567"/>
      </w:pPr>
      <w:r>
        <w:t xml:space="preserve">Antes de nada, vamos a </w:t>
      </w:r>
      <w:r w:rsidRPr="004D12A9">
        <w:rPr>
          <w:b/>
          <w:bCs/>
        </w:rPr>
        <w:t>restaurar la variable original para poder aplicar la discretización sobre la variable sin redondear:</w:t>
      </w:r>
    </w:p>
    <w:p w14:paraId="149A84E4" w14:textId="7AFF8E6D" w:rsidR="006E2AF8" w:rsidRPr="00FD2CC8" w:rsidRDefault="006E2AF8" w:rsidP="006E2AF8">
      <w:pPr>
        <w:ind w:left="567"/>
        <w:rPr>
          <w:sz w:val="20"/>
          <w:szCs w:val="20"/>
          <w:lang w:val="en-US"/>
        </w:rPr>
      </w:pPr>
      <w:proofErr w:type="spellStart"/>
      <w:proofErr w:type="gramStart"/>
      <w:r w:rsidRPr="00FD2CC8">
        <w:rPr>
          <w:sz w:val="20"/>
          <w:szCs w:val="20"/>
          <w:lang w:val="en-US"/>
        </w:rPr>
        <w:t>df.salary</w:t>
      </w:r>
      <w:proofErr w:type="spellEnd"/>
      <w:proofErr w:type="gramEnd"/>
      <w:r w:rsidRPr="00FD2CC8">
        <w:rPr>
          <w:sz w:val="20"/>
          <w:szCs w:val="20"/>
          <w:lang w:val="en-US"/>
        </w:rPr>
        <w:t xml:space="preserve"> = </w:t>
      </w:r>
      <w:proofErr w:type="spellStart"/>
      <w:r w:rsidRPr="00FD2CC8">
        <w:rPr>
          <w:sz w:val="20"/>
          <w:szCs w:val="20"/>
          <w:lang w:val="en-US"/>
        </w:rPr>
        <w:t>df_backup.salary</w:t>
      </w:r>
      <w:proofErr w:type="spellEnd"/>
    </w:p>
    <w:p w14:paraId="4252B076" w14:textId="06E8E890" w:rsidR="00462961" w:rsidRPr="00FD2CC8" w:rsidRDefault="006E2AF8" w:rsidP="006E2AF8">
      <w:pPr>
        <w:ind w:left="567"/>
        <w:rPr>
          <w:sz w:val="20"/>
          <w:szCs w:val="20"/>
          <w:lang w:val="en-US"/>
        </w:rPr>
      </w:pPr>
      <w:proofErr w:type="spellStart"/>
      <w:proofErr w:type="gramStart"/>
      <w:r w:rsidRPr="00FD2CC8">
        <w:rPr>
          <w:sz w:val="20"/>
          <w:szCs w:val="20"/>
          <w:lang w:val="en-US"/>
        </w:rPr>
        <w:t>df.head</w:t>
      </w:r>
      <w:proofErr w:type="spellEnd"/>
      <w:proofErr w:type="gramEnd"/>
      <w:r w:rsidRPr="00FD2CC8">
        <w:rPr>
          <w:sz w:val="20"/>
          <w:szCs w:val="20"/>
          <w:lang w:val="en-US"/>
        </w:rPr>
        <w:t>()</w:t>
      </w:r>
    </w:p>
    <w:p w14:paraId="7E1F1E1D" w14:textId="77777777" w:rsidR="006E2AF8" w:rsidRDefault="006E2AF8" w:rsidP="006E2AF8">
      <w:pPr>
        <w:ind w:left="567"/>
        <w:rPr>
          <w:lang w:val="en-US"/>
        </w:rPr>
      </w:pPr>
    </w:p>
    <w:p w14:paraId="631261E3" w14:textId="584B3FE6" w:rsidR="006E2AF8" w:rsidRDefault="00CB2D26" w:rsidP="00CB2D26">
      <w:pPr>
        <w:ind w:left="567"/>
        <w:jc w:val="center"/>
        <w:rPr>
          <w:lang w:val="en-US"/>
        </w:rPr>
      </w:pPr>
      <w:r>
        <w:rPr>
          <w:noProof/>
          <w:lang w:val="en-US"/>
        </w:rPr>
        <w:drawing>
          <wp:inline distT="0" distB="0" distL="0" distR="0" wp14:anchorId="334A5494" wp14:editId="00E124BE">
            <wp:extent cx="3828415" cy="1762125"/>
            <wp:effectExtent l="0" t="0" r="635" b="9525"/>
            <wp:docPr id="134705695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828415" cy="1762125"/>
                    </a:xfrm>
                    <a:prstGeom prst="rect">
                      <a:avLst/>
                    </a:prstGeom>
                    <a:noFill/>
                  </pic:spPr>
                </pic:pic>
              </a:graphicData>
            </a:graphic>
          </wp:inline>
        </w:drawing>
      </w:r>
    </w:p>
    <w:p w14:paraId="64D56DB6" w14:textId="77777777" w:rsidR="00CB2D26" w:rsidRDefault="00CB2D26" w:rsidP="00CB2D26">
      <w:pPr>
        <w:ind w:left="567"/>
        <w:jc w:val="center"/>
        <w:rPr>
          <w:lang w:val="en-US"/>
        </w:rPr>
      </w:pPr>
    </w:p>
    <w:p w14:paraId="7FC60584" w14:textId="77777777" w:rsidR="00CB2D26" w:rsidRPr="00C607E9" w:rsidRDefault="00CB2D26" w:rsidP="00CB2D26">
      <w:pPr>
        <w:ind w:left="567"/>
        <w:rPr>
          <w:lang w:val="en-US"/>
        </w:rPr>
      </w:pPr>
    </w:p>
    <w:p w14:paraId="320A9247" w14:textId="0367F1F5" w:rsidR="008D6FCE" w:rsidRDefault="00C607E9" w:rsidP="00FD2CC8">
      <w:pPr>
        <w:pStyle w:val="ListParagraph"/>
      </w:pPr>
      <w:r w:rsidRPr="00C607E9">
        <w:t xml:space="preserve">Una vez restaurada, definimos las reglas de generalización, las cuales </w:t>
      </w:r>
      <w:r w:rsidRPr="00C607E9">
        <w:rPr>
          <w:b/>
          <w:bCs/>
        </w:rPr>
        <w:t xml:space="preserve">dependen de la finalidad del conjunto, la distribución de los datos y el nivel de </w:t>
      </w:r>
      <w:proofErr w:type="spellStart"/>
      <w:r w:rsidRPr="00C607E9">
        <w:rPr>
          <w:b/>
          <w:bCs/>
        </w:rPr>
        <w:t>anonimización</w:t>
      </w:r>
      <w:proofErr w:type="spellEnd"/>
      <w:r w:rsidRPr="00C607E9">
        <w:rPr>
          <w:b/>
          <w:bCs/>
        </w:rPr>
        <w:t xml:space="preserve"> que se espera conseguir</w:t>
      </w:r>
      <w:r w:rsidRPr="00C607E9">
        <w:t>. En este caso vamos a probar a generalizar el salario en 3 grupos (0-1.500, 1.500-3.000 y 3.000-10.000):</w:t>
      </w:r>
    </w:p>
    <w:p w14:paraId="5FD69B7F" w14:textId="32DBAC91" w:rsidR="006527C2" w:rsidRDefault="008D6FCE" w:rsidP="00FD2CC8">
      <w:pPr>
        <w:ind w:left="567"/>
      </w:pPr>
      <w:r w:rsidRPr="008D6FCE">
        <w:rPr>
          <w:noProof/>
        </w:rPr>
        <w:drawing>
          <wp:inline distT="0" distB="0" distL="0" distR="0" wp14:anchorId="04CC6F38" wp14:editId="7DEFAD23">
            <wp:extent cx="5756910" cy="906145"/>
            <wp:effectExtent l="0" t="0" r="0" b="8255"/>
            <wp:docPr id="281530479"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756910" cy="906145"/>
                    </a:xfrm>
                    <a:prstGeom prst="rect">
                      <a:avLst/>
                    </a:prstGeom>
                    <a:noFill/>
                    <a:ln>
                      <a:noFill/>
                    </a:ln>
                  </pic:spPr>
                </pic:pic>
              </a:graphicData>
            </a:graphic>
          </wp:inline>
        </w:drawing>
      </w:r>
    </w:p>
    <w:p w14:paraId="017A6B92" w14:textId="712A5101" w:rsidR="006037B3" w:rsidRDefault="006527C2" w:rsidP="00FD2CC8">
      <w:pPr>
        <w:pStyle w:val="ListParagraph"/>
      </w:pPr>
      <w:r w:rsidRPr="006527C2">
        <w:t>Con las reglas definidas, simplemente tenemos que aplicar la función de generalización y comprobar el resultado:</w:t>
      </w:r>
    </w:p>
    <w:p w14:paraId="7A7D8821" w14:textId="247B4737" w:rsidR="006037B3" w:rsidRDefault="006037B3" w:rsidP="001C053B">
      <w:pPr>
        <w:ind w:left="567"/>
      </w:pPr>
      <w:r w:rsidRPr="006037B3">
        <w:rPr>
          <w:noProof/>
        </w:rPr>
        <w:drawing>
          <wp:inline distT="0" distB="0" distL="0" distR="0" wp14:anchorId="0F87C83F" wp14:editId="156D7DAE">
            <wp:extent cx="5756910" cy="540385"/>
            <wp:effectExtent l="0" t="0" r="0" b="0"/>
            <wp:docPr id="177563068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756910" cy="540385"/>
                    </a:xfrm>
                    <a:prstGeom prst="rect">
                      <a:avLst/>
                    </a:prstGeom>
                    <a:noFill/>
                    <a:ln>
                      <a:noFill/>
                    </a:ln>
                  </pic:spPr>
                </pic:pic>
              </a:graphicData>
            </a:graphic>
          </wp:inline>
        </w:drawing>
      </w:r>
    </w:p>
    <w:p w14:paraId="74FC80B2" w14:textId="77777777" w:rsidR="006037B3" w:rsidRDefault="006037B3" w:rsidP="001C053B">
      <w:pPr>
        <w:ind w:left="567"/>
      </w:pPr>
    </w:p>
    <w:p w14:paraId="254B40D2" w14:textId="481F17E3" w:rsidR="00342A91" w:rsidRDefault="00BC4A8D" w:rsidP="00FD2CC8">
      <w:pPr>
        <w:ind w:left="567"/>
        <w:jc w:val="center"/>
      </w:pPr>
      <w:r>
        <w:rPr>
          <w:noProof/>
          <w:color w:val="2B579A"/>
          <w:shd w:val="clear" w:color="auto" w:fill="E6E6E6"/>
        </w:rPr>
        <w:drawing>
          <wp:inline distT="0" distB="0" distL="0" distR="0" wp14:anchorId="032D9A1C" wp14:editId="077DDFBE">
            <wp:extent cx="3898718" cy="1882140"/>
            <wp:effectExtent l="0" t="0" r="6985" b="3810"/>
            <wp:docPr id="21" name="Imagen 21" descr="Ejemplo reglas defini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descr="Ejemplo reglas definidas"/>
                    <pic:cNvPicPr/>
                  </pic:nvPicPr>
                  <pic:blipFill>
                    <a:blip r:embed="rId78">
                      <a:extLst>
                        <a:ext uri="{28A0092B-C50C-407E-A947-70E740481C1C}">
                          <a14:useLocalDpi xmlns:a14="http://schemas.microsoft.com/office/drawing/2010/main" val="0"/>
                        </a:ext>
                      </a:extLst>
                    </a:blip>
                    <a:stretch>
                      <a:fillRect/>
                    </a:stretch>
                  </pic:blipFill>
                  <pic:spPr>
                    <a:xfrm>
                      <a:off x="0" y="0"/>
                      <a:ext cx="3898718" cy="1882140"/>
                    </a:xfrm>
                    <a:prstGeom prst="rect">
                      <a:avLst/>
                    </a:prstGeom>
                  </pic:spPr>
                </pic:pic>
              </a:graphicData>
            </a:graphic>
          </wp:inline>
        </w:drawing>
      </w:r>
    </w:p>
    <w:p w14:paraId="357528DA" w14:textId="56713EA2" w:rsidR="008A1343" w:rsidRDefault="00342A91" w:rsidP="00FD2CC8">
      <w:pPr>
        <w:pStyle w:val="ListParagraph"/>
      </w:pPr>
      <w:r w:rsidRPr="00342A91">
        <w:t>Como hemos modificado el tipo de datos del salario, es necesario redefinir la consulta de búsqueda para la validación del Anonimato-K:</w:t>
      </w:r>
    </w:p>
    <w:p w14:paraId="081F8EE2" w14:textId="22EB1936" w:rsidR="008A1343" w:rsidRDefault="008A1343" w:rsidP="008A1343">
      <w:pPr>
        <w:ind w:left="567"/>
        <w:jc w:val="center"/>
      </w:pPr>
      <w:r w:rsidRPr="008A1343">
        <w:rPr>
          <w:noProof/>
        </w:rPr>
        <w:drawing>
          <wp:inline distT="0" distB="0" distL="0" distR="0" wp14:anchorId="327489C6" wp14:editId="1AF422E3">
            <wp:extent cx="5756910" cy="906145"/>
            <wp:effectExtent l="0" t="0" r="0" b="8255"/>
            <wp:docPr id="5109541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756910" cy="906145"/>
                    </a:xfrm>
                    <a:prstGeom prst="rect">
                      <a:avLst/>
                    </a:prstGeom>
                    <a:noFill/>
                    <a:ln>
                      <a:noFill/>
                    </a:ln>
                  </pic:spPr>
                </pic:pic>
              </a:graphicData>
            </a:graphic>
          </wp:inline>
        </w:drawing>
      </w:r>
    </w:p>
    <w:p w14:paraId="2D21AF7E" w14:textId="06105CDA" w:rsidR="008A1343" w:rsidRDefault="00A41450" w:rsidP="00FD2CC8">
      <w:pPr>
        <w:pStyle w:val="ListParagraph"/>
      </w:pPr>
      <w:r w:rsidRPr="00A41450">
        <w:t>Procedemos a comprobar el Anonimato-K para K=2, pero aún existen 155 registros que no cumplen la condición:</w:t>
      </w:r>
    </w:p>
    <w:p w14:paraId="3342A42C" w14:textId="77777777" w:rsidR="00A41450" w:rsidRDefault="00A41450" w:rsidP="008A1343">
      <w:pPr>
        <w:ind w:left="567"/>
      </w:pPr>
    </w:p>
    <w:p w14:paraId="11BC58BD" w14:textId="3A3B5E31" w:rsidR="000B052B" w:rsidRDefault="000B052B" w:rsidP="00FD2CC8">
      <w:pPr>
        <w:ind w:left="567"/>
      </w:pPr>
      <w:r w:rsidRPr="000B052B">
        <w:rPr>
          <w:noProof/>
        </w:rPr>
        <w:lastRenderedPageBreak/>
        <w:drawing>
          <wp:inline distT="0" distB="0" distL="0" distR="0" wp14:anchorId="526700E3" wp14:editId="4975A147">
            <wp:extent cx="5756910" cy="906145"/>
            <wp:effectExtent l="0" t="0" r="0" b="8255"/>
            <wp:docPr id="166510989"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756910" cy="906145"/>
                    </a:xfrm>
                    <a:prstGeom prst="rect">
                      <a:avLst/>
                    </a:prstGeom>
                    <a:noFill/>
                    <a:ln>
                      <a:noFill/>
                    </a:ln>
                  </pic:spPr>
                </pic:pic>
              </a:graphicData>
            </a:graphic>
          </wp:inline>
        </w:drawing>
      </w:r>
    </w:p>
    <w:p w14:paraId="0DC42646" w14:textId="71C09542" w:rsidR="00EF33BF" w:rsidRDefault="00734091" w:rsidP="00FD2CC8">
      <w:pPr>
        <w:pStyle w:val="ApartadoNivel3"/>
        <w:spacing w:after="240"/>
        <w:ind w:left="284" w:firstLine="27"/>
      </w:pPr>
      <w:bookmarkStart w:id="36" w:name="_Toc190340867"/>
      <w:r>
        <w:t>Discretización de edad en 3 grupos</w:t>
      </w:r>
      <w:bookmarkEnd w:id="36"/>
    </w:p>
    <w:p w14:paraId="2592ED8B" w14:textId="46FF3B36" w:rsidR="002477DA" w:rsidRDefault="00734091" w:rsidP="005C5A5B">
      <w:pPr>
        <w:pStyle w:val="ListParagraph"/>
      </w:pPr>
      <w:r>
        <w:t xml:space="preserve">Vamos a intentar conseguir un nivel superior de anonimato mediante la agregación de las edades en tres grupos (junior: 0-30, </w:t>
      </w:r>
      <w:proofErr w:type="spellStart"/>
      <w:r>
        <w:t>medium</w:t>
      </w:r>
      <w:proofErr w:type="spellEnd"/>
      <w:r>
        <w:t>: 30-50 y senior: 50-101). Para ello primero restauramos los valores originales y comprobamos la distribución:</w:t>
      </w:r>
    </w:p>
    <w:p w14:paraId="409935C5" w14:textId="33D02D9B" w:rsidR="002477DA" w:rsidRDefault="002477DA" w:rsidP="00734091">
      <w:pPr>
        <w:ind w:left="567"/>
      </w:pPr>
      <w:r w:rsidRPr="002477DA">
        <w:rPr>
          <w:noProof/>
        </w:rPr>
        <w:drawing>
          <wp:inline distT="0" distB="0" distL="0" distR="0" wp14:anchorId="1626B7EE" wp14:editId="2EF62402">
            <wp:extent cx="5762625" cy="543560"/>
            <wp:effectExtent l="0" t="0" r="9525" b="8890"/>
            <wp:docPr id="22012709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762625" cy="543560"/>
                    </a:xfrm>
                    <a:prstGeom prst="rect">
                      <a:avLst/>
                    </a:prstGeom>
                    <a:noFill/>
                    <a:ln>
                      <a:noFill/>
                    </a:ln>
                  </pic:spPr>
                </pic:pic>
              </a:graphicData>
            </a:graphic>
          </wp:inline>
        </w:drawing>
      </w:r>
    </w:p>
    <w:p w14:paraId="0498DF68" w14:textId="65591BD2" w:rsidR="00BF2BFA" w:rsidRDefault="00BF2BFA" w:rsidP="008C3372">
      <w:pPr>
        <w:ind w:left="567"/>
        <w:jc w:val="center"/>
      </w:pPr>
      <w:r>
        <w:rPr>
          <w:noProof/>
        </w:rPr>
        <w:drawing>
          <wp:inline distT="0" distB="0" distL="0" distR="0" wp14:anchorId="153FC2CA" wp14:editId="041F6C97">
            <wp:extent cx="1390015" cy="2603500"/>
            <wp:effectExtent l="0" t="0" r="635" b="6350"/>
            <wp:docPr id="34084793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1390015" cy="2603500"/>
                    </a:xfrm>
                    <a:prstGeom prst="rect">
                      <a:avLst/>
                    </a:prstGeom>
                    <a:noFill/>
                  </pic:spPr>
                </pic:pic>
              </a:graphicData>
            </a:graphic>
          </wp:inline>
        </w:drawing>
      </w:r>
    </w:p>
    <w:p w14:paraId="7E848CAD" w14:textId="687B326B" w:rsidR="00BF2BFA" w:rsidRPr="008C3372" w:rsidRDefault="00DF09AF" w:rsidP="00734091">
      <w:pPr>
        <w:ind w:left="567"/>
        <w:rPr>
          <w:sz w:val="20"/>
          <w:szCs w:val="20"/>
        </w:rPr>
      </w:pPr>
      <w:proofErr w:type="spellStart"/>
      <w:proofErr w:type="gramStart"/>
      <w:r w:rsidRPr="008C3372">
        <w:rPr>
          <w:sz w:val="20"/>
          <w:szCs w:val="20"/>
        </w:rPr>
        <w:t>df.head</w:t>
      </w:r>
      <w:proofErr w:type="spellEnd"/>
      <w:proofErr w:type="gramEnd"/>
      <w:r w:rsidRPr="008C3372">
        <w:rPr>
          <w:sz w:val="20"/>
          <w:szCs w:val="20"/>
        </w:rPr>
        <w:t>()</w:t>
      </w:r>
    </w:p>
    <w:p w14:paraId="6B53ECF6" w14:textId="2167A31A" w:rsidR="001719FB" w:rsidRDefault="001719FB" w:rsidP="005C5A5B">
      <w:pPr>
        <w:ind w:left="567"/>
        <w:jc w:val="center"/>
        <w:rPr>
          <w:b/>
          <w:bCs/>
        </w:rPr>
      </w:pPr>
      <w:r>
        <w:rPr>
          <w:noProof/>
        </w:rPr>
        <w:drawing>
          <wp:inline distT="0" distB="0" distL="0" distR="0" wp14:anchorId="05A6807E" wp14:editId="5F9C0583">
            <wp:extent cx="3886200" cy="1913709"/>
            <wp:effectExtent l="0" t="0" r="0" b="0"/>
            <wp:docPr id="26" name="Imagen 26" descr="Ejemplo tablas da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n 26" descr="Ejemplo tablas datos"/>
                    <pic:cNvPicPr/>
                  </pic:nvPicPr>
                  <pic:blipFill>
                    <a:blip r:embed="rId83"/>
                    <a:stretch>
                      <a:fillRect/>
                    </a:stretch>
                  </pic:blipFill>
                  <pic:spPr>
                    <a:xfrm>
                      <a:off x="0" y="0"/>
                      <a:ext cx="3904070" cy="1922509"/>
                    </a:xfrm>
                    <a:prstGeom prst="rect">
                      <a:avLst/>
                    </a:prstGeom>
                  </pic:spPr>
                </pic:pic>
              </a:graphicData>
            </a:graphic>
          </wp:inline>
        </w:drawing>
      </w:r>
    </w:p>
    <w:p w14:paraId="311748D2" w14:textId="21D6E295" w:rsidR="001719FB" w:rsidRDefault="005F5DD9" w:rsidP="005C5A5B">
      <w:pPr>
        <w:pStyle w:val="ListParagraph"/>
      </w:pPr>
      <w:r w:rsidRPr="005F5DD9">
        <w:t xml:space="preserve">Las reglas se definen para 3 grupos (junior: 0-30, </w:t>
      </w:r>
      <w:proofErr w:type="spellStart"/>
      <w:r w:rsidRPr="005F5DD9">
        <w:t>medium</w:t>
      </w:r>
      <w:proofErr w:type="spellEnd"/>
      <w:r w:rsidRPr="005F5DD9">
        <w:t>: 30-50 y senior: 50-101):</w:t>
      </w:r>
    </w:p>
    <w:p w14:paraId="134F37FB" w14:textId="77777777" w:rsidR="00EE75AD" w:rsidRDefault="00EE75AD" w:rsidP="001719FB">
      <w:pPr>
        <w:ind w:left="567"/>
      </w:pPr>
    </w:p>
    <w:p w14:paraId="2547DF78" w14:textId="4F6151F4" w:rsidR="00EE75AD" w:rsidRDefault="000E4033" w:rsidP="001A44EF">
      <w:pPr>
        <w:ind w:left="567"/>
        <w:jc w:val="center"/>
      </w:pPr>
      <w:r w:rsidRPr="000E4033">
        <w:rPr>
          <w:noProof/>
        </w:rPr>
        <w:lastRenderedPageBreak/>
        <w:drawing>
          <wp:inline distT="0" distB="0" distL="0" distR="0" wp14:anchorId="5BC6B3BE" wp14:editId="60CA63BE">
            <wp:extent cx="5762625" cy="1630680"/>
            <wp:effectExtent l="0" t="0" r="9525" b="7620"/>
            <wp:docPr id="737045552"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762625" cy="1630680"/>
                    </a:xfrm>
                    <a:prstGeom prst="rect">
                      <a:avLst/>
                    </a:prstGeom>
                    <a:noFill/>
                    <a:ln>
                      <a:noFill/>
                    </a:ln>
                  </pic:spPr>
                </pic:pic>
              </a:graphicData>
            </a:graphic>
          </wp:inline>
        </w:drawing>
      </w:r>
    </w:p>
    <w:p w14:paraId="6F576095" w14:textId="380B0A13" w:rsidR="000E4033" w:rsidRDefault="001A44EF" w:rsidP="001A44EF">
      <w:pPr>
        <w:ind w:left="567"/>
        <w:jc w:val="center"/>
      </w:pPr>
      <w:r>
        <w:rPr>
          <w:noProof/>
        </w:rPr>
        <w:drawing>
          <wp:inline distT="0" distB="0" distL="0" distR="0" wp14:anchorId="3015C43A" wp14:editId="0D6D6010">
            <wp:extent cx="3822700" cy="1725295"/>
            <wp:effectExtent l="0" t="0" r="6350" b="8255"/>
            <wp:docPr id="168735656"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3822700" cy="1725295"/>
                    </a:xfrm>
                    <a:prstGeom prst="rect">
                      <a:avLst/>
                    </a:prstGeom>
                    <a:noFill/>
                  </pic:spPr>
                </pic:pic>
              </a:graphicData>
            </a:graphic>
          </wp:inline>
        </w:drawing>
      </w:r>
    </w:p>
    <w:p w14:paraId="5E50917B" w14:textId="77777777" w:rsidR="001A44EF" w:rsidRDefault="001A44EF" w:rsidP="001A44EF">
      <w:pPr>
        <w:ind w:left="567"/>
        <w:jc w:val="center"/>
      </w:pPr>
    </w:p>
    <w:p w14:paraId="665A8EE6" w14:textId="4F9AE108" w:rsidR="000D6BA8" w:rsidRDefault="00792A1E" w:rsidP="00AE7E59">
      <w:pPr>
        <w:pStyle w:val="ListParagraph"/>
      </w:pPr>
      <w:r w:rsidRPr="00792A1E">
        <w:t>Redefinimos una vez más la consulta de búsqueda:</w:t>
      </w:r>
    </w:p>
    <w:p w14:paraId="3FD5FE00" w14:textId="48E75672" w:rsidR="000D6BA8" w:rsidRDefault="000D6BA8" w:rsidP="001A44EF">
      <w:pPr>
        <w:ind w:left="567"/>
      </w:pPr>
      <w:r w:rsidRPr="000D6BA8">
        <w:rPr>
          <w:noProof/>
        </w:rPr>
        <w:drawing>
          <wp:inline distT="0" distB="0" distL="0" distR="0" wp14:anchorId="79C46EC9" wp14:editId="5B683C8A">
            <wp:extent cx="5762625" cy="905510"/>
            <wp:effectExtent l="0" t="0" r="9525" b="8890"/>
            <wp:docPr id="1655119325"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762625" cy="905510"/>
                    </a:xfrm>
                    <a:prstGeom prst="rect">
                      <a:avLst/>
                    </a:prstGeom>
                    <a:noFill/>
                    <a:ln>
                      <a:noFill/>
                    </a:ln>
                  </pic:spPr>
                </pic:pic>
              </a:graphicData>
            </a:graphic>
          </wp:inline>
        </w:drawing>
      </w:r>
    </w:p>
    <w:p w14:paraId="2A45C0EB" w14:textId="6F9C142C" w:rsidR="00E63E50" w:rsidRDefault="009973D4" w:rsidP="00AE7E59">
      <w:pPr>
        <w:ind w:left="567"/>
      </w:pPr>
      <w:r w:rsidRPr="009973D4">
        <w:t xml:space="preserve">Y comprobamos que para para K=2 aún quedan 30 filas que no cumplen la condición, es decir, esas </w:t>
      </w:r>
      <w:r w:rsidRPr="00AE7E59">
        <w:rPr>
          <w:rStyle w:val="ListParagraphChar"/>
        </w:rPr>
        <w:t>30 filas aún no se han podido agrupar en un grupo de 2 o más registros:</w:t>
      </w:r>
    </w:p>
    <w:p w14:paraId="6257BF99" w14:textId="77777777" w:rsidR="00E63E50" w:rsidRPr="00AE7E59" w:rsidRDefault="00E63E50" w:rsidP="00E63E50">
      <w:pPr>
        <w:ind w:left="567"/>
        <w:rPr>
          <w:sz w:val="20"/>
          <w:szCs w:val="20"/>
          <w:lang w:val="en-US"/>
        </w:rPr>
      </w:pPr>
      <w:proofErr w:type="spellStart"/>
      <w:proofErr w:type="gramStart"/>
      <w:r w:rsidRPr="00AE7E59">
        <w:rPr>
          <w:sz w:val="20"/>
          <w:szCs w:val="20"/>
          <w:lang w:val="en-US"/>
        </w:rPr>
        <w:t>len</w:t>
      </w:r>
      <w:proofErr w:type="spellEnd"/>
      <w:r w:rsidRPr="00AE7E59">
        <w:rPr>
          <w:sz w:val="20"/>
          <w:szCs w:val="20"/>
          <w:lang w:val="en-US"/>
        </w:rPr>
        <w:t>(</w:t>
      </w:r>
      <w:proofErr w:type="spellStart"/>
      <w:proofErr w:type="gramEnd"/>
      <w:r w:rsidRPr="00AE7E59">
        <w:rPr>
          <w:sz w:val="20"/>
          <w:szCs w:val="20"/>
          <w:lang w:val="en-US"/>
        </w:rPr>
        <w:t>getNotKAnonymized</w:t>
      </w:r>
      <w:proofErr w:type="spellEnd"/>
      <w:r w:rsidRPr="00AE7E59">
        <w:rPr>
          <w:sz w:val="20"/>
          <w:szCs w:val="20"/>
          <w:lang w:val="en-US"/>
        </w:rPr>
        <w:t>(</w:t>
      </w:r>
      <w:proofErr w:type="spellStart"/>
      <w:r w:rsidRPr="00AE7E59">
        <w:rPr>
          <w:sz w:val="20"/>
          <w:szCs w:val="20"/>
          <w:lang w:val="en-US"/>
        </w:rPr>
        <w:t>df</w:t>
      </w:r>
      <w:proofErr w:type="spellEnd"/>
      <w:r w:rsidRPr="00AE7E59">
        <w:rPr>
          <w:sz w:val="20"/>
          <w:szCs w:val="20"/>
          <w:lang w:val="en-US"/>
        </w:rPr>
        <w:t xml:space="preserve">, 2, </w:t>
      </w:r>
      <w:proofErr w:type="spellStart"/>
      <w:r w:rsidRPr="00AE7E59">
        <w:rPr>
          <w:sz w:val="20"/>
          <w:szCs w:val="20"/>
          <w:lang w:val="en-US"/>
        </w:rPr>
        <w:t>queryKAnonymized_salaryAgeGrouped</w:t>
      </w:r>
      <w:proofErr w:type="spellEnd"/>
      <w:r w:rsidRPr="00AE7E59">
        <w:rPr>
          <w:sz w:val="20"/>
          <w:szCs w:val="20"/>
          <w:lang w:val="en-US"/>
        </w:rPr>
        <w:t>))</w:t>
      </w:r>
    </w:p>
    <w:p w14:paraId="5109B263" w14:textId="157547DD" w:rsidR="00E63E50" w:rsidRPr="006E5824" w:rsidRDefault="00E63E50" w:rsidP="006E5824">
      <w:pPr>
        <w:ind w:left="567"/>
        <w:rPr>
          <w:b/>
          <w:bCs/>
          <w:sz w:val="20"/>
          <w:szCs w:val="20"/>
        </w:rPr>
      </w:pPr>
      <w:r w:rsidRPr="00AE7E59">
        <w:rPr>
          <w:b/>
          <w:bCs/>
          <w:sz w:val="20"/>
          <w:szCs w:val="20"/>
        </w:rPr>
        <w:t>30</w:t>
      </w:r>
    </w:p>
    <w:p w14:paraId="10DF0588" w14:textId="350708D1" w:rsidR="009B1D17" w:rsidRPr="009B1D17" w:rsidRDefault="009B1D17" w:rsidP="006E5824">
      <w:pPr>
        <w:pStyle w:val="ApartadoNivel3"/>
        <w:spacing w:after="240"/>
        <w:ind w:left="284" w:firstLine="27"/>
      </w:pPr>
      <w:bookmarkStart w:id="37" w:name="_Toc190340868"/>
      <w:r w:rsidRPr="009B1D17">
        <w:t>Discretización de código postal en 3 grupo</w:t>
      </w:r>
      <w:r>
        <w:t>s</w:t>
      </w:r>
      <w:bookmarkEnd w:id="37"/>
    </w:p>
    <w:p w14:paraId="2B14F927" w14:textId="023F70CC" w:rsidR="00E63E50" w:rsidRDefault="009B1D17" w:rsidP="006E5824">
      <w:pPr>
        <w:pStyle w:val="ListParagraph"/>
      </w:pPr>
      <w:r w:rsidRPr="009B1D17">
        <w:t xml:space="preserve">A modo de ejemplo, intentamos ahora mejorar la </w:t>
      </w:r>
      <w:proofErr w:type="spellStart"/>
      <w:r w:rsidRPr="009B1D17">
        <w:t>anonimización</w:t>
      </w:r>
      <w:proofErr w:type="spellEnd"/>
      <w:r w:rsidRPr="009B1D17">
        <w:t xml:space="preserve"> mediante la agregación de códigos postales en 3 grupos (550**-552**, 553**-556** y 557**-559**):</w:t>
      </w:r>
    </w:p>
    <w:p w14:paraId="766296EC" w14:textId="77777777" w:rsidR="0082190D" w:rsidRDefault="0082190D" w:rsidP="009B1D17">
      <w:pPr>
        <w:ind w:left="567"/>
      </w:pPr>
    </w:p>
    <w:p w14:paraId="4DA28FEF" w14:textId="4CC50CB1" w:rsidR="0082190D" w:rsidRDefault="0082190D" w:rsidP="009B1D17">
      <w:pPr>
        <w:ind w:left="567"/>
      </w:pPr>
      <w:r w:rsidRPr="0082190D">
        <w:rPr>
          <w:noProof/>
        </w:rPr>
        <w:lastRenderedPageBreak/>
        <w:drawing>
          <wp:inline distT="0" distB="0" distL="0" distR="0" wp14:anchorId="23206E01" wp14:editId="6D4D6267">
            <wp:extent cx="5762625" cy="1266825"/>
            <wp:effectExtent l="0" t="0" r="9525" b="9525"/>
            <wp:docPr id="233365904"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762625" cy="1266825"/>
                    </a:xfrm>
                    <a:prstGeom prst="rect">
                      <a:avLst/>
                    </a:prstGeom>
                    <a:noFill/>
                    <a:ln>
                      <a:noFill/>
                    </a:ln>
                  </pic:spPr>
                </pic:pic>
              </a:graphicData>
            </a:graphic>
          </wp:inline>
        </w:drawing>
      </w:r>
    </w:p>
    <w:p w14:paraId="3AFDDF0B" w14:textId="16675FC5" w:rsidR="00E608D0" w:rsidRDefault="00DA0610" w:rsidP="006E5824">
      <w:pPr>
        <w:ind w:left="567"/>
        <w:jc w:val="center"/>
      </w:pPr>
      <w:r>
        <w:rPr>
          <w:noProof/>
          <w:color w:val="2B579A"/>
          <w:shd w:val="clear" w:color="auto" w:fill="E6E6E6"/>
        </w:rPr>
        <w:drawing>
          <wp:inline distT="0" distB="0" distL="0" distR="0" wp14:anchorId="7D5288C5" wp14:editId="6255FACE">
            <wp:extent cx="3893820" cy="1602511"/>
            <wp:effectExtent l="0" t="0" r="0" b="0"/>
            <wp:docPr id="24" name="Imagen 24" descr="Ejemplo discretizac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n 24" descr="Ejemplo discretizacion"/>
                    <pic:cNvPicPr/>
                  </pic:nvPicPr>
                  <pic:blipFill>
                    <a:blip r:embed="rId88"/>
                    <a:stretch>
                      <a:fillRect/>
                    </a:stretch>
                  </pic:blipFill>
                  <pic:spPr>
                    <a:xfrm>
                      <a:off x="0" y="0"/>
                      <a:ext cx="3915150" cy="1611289"/>
                    </a:xfrm>
                    <a:prstGeom prst="rect">
                      <a:avLst/>
                    </a:prstGeom>
                  </pic:spPr>
                </pic:pic>
              </a:graphicData>
            </a:graphic>
          </wp:inline>
        </w:drawing>
      </w:r>
    </w:p>
    <w:p w14:paraId="6D8266EB" w14:textId="55EF4A9A" w:rsidR="004D6FA1" w:rsidRDefault="00E608D0" w:rsidP="006E5824">
      <w:pPr>
        <w:pStyle w:val="ListParagraph"/>
      </w:pPr>
      <w:r w:rsidRPr="00E608D0">
        <w:t>Volvemos a comprobar para K=2 y en este caso si se consigue con éxito:</w:t>
      </w:r>
    </w:p>
    <w:p w14:paraId="60D383B4" w14:textId="77777777" w:rsidR="004D6FA1" w:rsidRPr="006E5824" w:rsidRDefault="004D6FA1" w:rsidP="004D6FA1">
      <w:pPr>
        <w:ind w:left="567"/>
        <w:rPr>
          <w:sz w:val="20"/>
          <w:szCs w:val="20"/>
          <w:lang w:val="en-US"/>
        </w:rPr>
      </w:pPr>
      <w:proofErr w:type="spellStart"/>
      <w:proofErr w:type="gramStart"/>
      <w:r w:rsidRPr="006E5824">
        <w:rPr>
          <w:sz w:val="20"/>
          <w:szCs w:val="20"/>
          <w:lang w:val="en-US"/>
        </w:rPr>
        <w:t>len</w:t>
      </w:r>
      <w:proofErr w:type="spellEnd"/>
      <w:r w:rsidRPr="006E5824">
        <w:rPr>
          <w:sz w:val="20"/>
          <w:szCs w:val="20"/>
          <w:lang w:val="en-US"/>
        </w:rPr>
        <w:t>(</w:t>
      </w:r>
      <w:proofErr w:type="spellStart"/>
      <w:proofErr w:type="gramEnd"/>
      <w:r w:rsidRPr="006E5824">
        <w:rPr>
          <w:sz w:val="20"/>
          <w:szCs w:val="20"/>
          <w:lang w:val="en-US"/>
        </w:rPr>
        <w:t>getNotKAnonymized</w:t>
      </w:r>
      <w:proofErr w:type="spellEnd"/>
      <w:r w:rsidRPr="006E5824">
        <w:rPr>
          <w:sz w:val="20"/>
          <w:szCs w:val="20"/>
          <w:lang w:val="en-US"/>
        </w:rPr>
        <w:t>(</w:t>
      </w:r>
      <w:proofErr w:type="spellStart"/>
      <w:r w:rsidRPr="006E5824">
        <w:rPr>
          <w:sz w:val="20"/>
          <w:szCs w:val="20"/>
          <w:lang w:val="en-US"/>
        </w:rPr>
        <w:t>df</w:t>
      </w:r>
      <w:proofErr w:type="spellEnd"/>
      <w:r w:rsidRPr="006E5824">
        <w:rPr>
          <w:sz w:val="20"/>
          <w:szCs w:val="20"/>
          <w:lang w:val="en-US"/>
        </w:rPr>
        <w:t xml:space="preserve">, 2, </w:t>
      </w:r>
      <w:proofErr w:type="spellStart"/>
      <w:r w:rsidRPr="006E5824">
        <w:rPr>
          <w:sz w:val="20"/>
          <w:szCs w:val="20"/>
          <w:lang w:val="en-US"/>
        </w:rPr>
        <w:t>queryKAnonymized_salaryAgeGrouped</w:t>
      </w:r>
      <w:proofErr w:type="spellEnd"/>
      <w:r w:rsidRPr="006E5824">
        <w:rPr>
          <w:sz w:val="20"/>
          <w:szCs w:val="20"/>
          <w:lang w:val="en-US"/>
        </w:rPr>
        <w:t>))</w:t>
      </w:r>
    </w:p>
    <w:p w14:paraId="055CA1A8" w14:textId="61A80759" w:rsidR="002C4D6C" w:rsidRPr="006E5824" w:rsidRDefault="004D6FA1" w:rsidP="006E5824">
      <w:pPr>
        <w:ind w:left="567"/>
        <w:rPr>
          <w:b/>
          <w:bCs/>
          <w:sz w:val="20"/>
          <w:szCs w:val="20"/>
        </w:rPr>
      </w:pPr>
      <w:r w:rsidRPr="006E5824">
        <w:rPr>
          <w:b/>
          <w:bCs/>
          <w:sz w:val="20"/>
          <w:szCs w:val="20"/>
        </w:rPr>
        <w:t>0</w:t>
      </w:r>
    </w:p>
    <w:p w14:paraId="4CF9AA13" w14:textId="03D65D6F" w:rsidR="002C4D6C" w:rsidRPr="002C4D6C" w:rsidRDefault="002C4D6C" w:rsidP="006E5824">
      <w:pPr>
        <w:pStyle w:val="ListParagraph"/>
      </w:pPr>
      <w:r w:rsidRPr="002C4D6C">
        <w:t>Si bien para K=3 aún existen dos grupos de 2 registros cada uno que no cumplen la condición de pertenecer a un grupo de al menos 3 registros:</w:t>
      </w:r>
    </w:p>
    <w:p w14:paraId="5F9BD23B" w14:textId="10AD4D07" w:rsidR="00296406" w:rsidRPr="006E5824" w:rsidRDefault="00296406" w:rsidP="006E5824">
      <w:pPr>
        <w:ind w:left="567"/>
        <w:rPr>
          <w:sz w:val="20"/>
          <w:szCs w:val="20"/>
        </w:rPr>
      </w:pPr>
      <w:proofErr w:type="spellStart"/>
      <w:proofErr w:type="gramStart"/>
      <w:r w:rsidRPr="006E5824">
        <w:rPr>
          <w:sz w:val="20"/>
          <w:szCs w:val="20"/>
        </w:rPr>
        <w:t>getNotKAnonymized</w:t>
      </w:r>
      <w:proofErr w:type="spellEnd"/>
      <w:r w:rsidRPr="006E5824">
        <w:rPr>
          <w:sz w:val="20"/>
          <w:szCs w:val="20"/>
        </w:rPr>
        <w:t>(</w:t>
      </w:r>
      <w:proofErr w:type="spellStart"/>
      <w:proofErr w:type="gramEnd"/>
      <w:r w:rsidRPr="006E5824">
        <w:rPr>
          <w:sz w:val="20"/>
          <w:szCs w:val="20"/>
        </w:rPr>
        <w:t>df</w:t>
      </w:r>
      <w:proofErr w:type="spellEnd"/>
      <w:r w:rsidRPr="006E5824">
        <w:rPr>
          <w:sz w:val="20"/>
          <w:szCs w:val="20"/>
        </w:rPr>
        <w:t xml:space="preserve">, 3, </w:t>
      </w:r>
      <w:proofErr w:type="spellStart"/>
      <w:r w:rsidRPr="006E5824">
        <w:rPr>
          <w:sz w:val="20"/>
          <w:szCs w:val="20"/>
        </w:rPr>
        <w:t>queryKAnonymized_salaryAgeGrouped</w:t>
      </w:r>
      <w:proofErr w:type="spellEnd"/>
      <w:r w:rsidRPr="006E5824">
        <w:rPr>
          <w:sz w:val="20"/>
          <w:szCs w:val="20"/>
        </w:rPr>
        <w:t>)</w:t>
      </w:r>
    </w:p>
    <w:p w14:paraId="7FD50AE3" w14:textId="6123C771" w:rsidR="00694FFB" w:rsidRDefault="00694FFB" w:rsidP="006E5824">
      <w:pPr>
        <w:ind w:left="567"/>
        <w:jc w:val="center"/>
      </w:pPr>
      <w:r>
        <w:rPr>
          <w:noProof/>
          <w:color w:val="2B579A"/>
          <w:shd w:val="clear" w:color="auto" w:fill="E6E6E6"/>
        </w:rPr>
        <w:drawing>
          <wp:inline distT="0" distB="0" distL="0" distR="0" wp14:anchorId="7A0AE1B0" wp14:editId="0E812277">
            <wp:extent cx="3931920" cy="1337945"/>
            <wp:effectExtent l="0" t="0" r="0" b="0"/>
            <wp:docPr id="25" name="Imagen 25" descr="Ejemplo grupos de dos regist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n 25" descr="Ejemplo grupos de dos registros"/>
                    <pic:cNvPicPr/>
                  </pic:nvPicPr>
                  <pic:blipFill>
                    <a:blip r:embed="rId89"/>
                    <a:stretch>
                      <a:fillRect/>
                    </a:stretch>
                  </pic:blipFill>
                  <pic:spPr>
                    <a:xfrm>
                      <a:off x="0" y="0"/>
                      <a:ext cx="3936058" cy="1339353"/>
                    </a:xfrm>
                    <a:prstGeom prst="rect">
                      <a:avLst/>
                    </a:prstGeom>
                  </pic:spPr>
                </pic:pic>
              </a:graphicData>
            </a:graphic>
          </wp:inline>
        </w:drawing>
      </w:r>
    </w:p>
    <w:p w14:paraId="00D19D00" w14:textId="044BE6BF" w:rsidR="00757F95" w:rsidRDefault="00757F95" w:rsidP="006E5824">
      <w:pPr>
        <w:pStyle w:val="ApartadoNivel3"/>
        <w:spacing w:after="240"/>
        <w:ind w:left="284" w:firstLine="27"/>
      </w:pPr>
      <w:bookmarkStart w:id="38" w:name="_Toc190340869"/>
      <w:r>
        <w:t>Discretización de código postal en 2 grupos</w:t>
      </w:r>
      <w:bookmarkEnd w:id="38"/>
    </w:p>
    <w:p w14:paraId="0071AF48" w14:textId="1035F3AB" w:rsidR="00757F95" w:rsidRDefault="00757F95" w:rsidP="006E5824">
      <w:pPr>
        <w:pStyle w:val="ListParagraph"/>
      </w:pPr>
      <w:r>
        <w:t>Volvemos a probar, ahora con un ejemplo de discretización en 2 grupos del código postal. Para lo cual primero restauramos la variable original.</w:t>
      </w:r>
    </w:p>
    <w:p w14:paraId="47F3058D" w14:textId="6C830FDE" w:rsidR="00757F95" w:rsidRPr="006E5824" w:rsidRDefault="00757F95" w:rsidP="006E5824">
      <w:pPr>
        <w:ind w:left="567"/>
        <w:rPr>
          <w:sz w:val="20"/>
          <w:szCs w:val="20"/>
        </w:rPr>
      </w:pPr>
      <w:proofErr w:type="spellStart"/>
      <w:proofErr w:type="gramStart"/>
      <w:r w:rsidRPr="006E5824">
        <w:rPr>
          <w:sz w:val="20"/>
          <w:szCs w:val="20"/>
        </w:rPr>
        <w:t>df.zipcode</w:t>
      </w:r>
      <w:proofErr w:type="spellEnd"/>
      <w:proofErr w:type="gramEnd"/>
      <w:r w:rsidRPr="006E5824">
        <w:rPr>
          <w:sz w:val="20"/>
          <w:szCs w:val="20"/>
        </w:rPr>
        <w:t xml:space="preserve"> = </w:t>
      </w:r>
      <w:proofErr w:type="spellStart"/>
      <w:r w:rsidRPr="006E5824">
        <w:rPr>
          <w:sz w:val="20"/>
          <w:szCs w:val="20"/>
        </w:rPr>
        <w:t>df_backup.zipcode</w:t>
      </w:r>
      <w:proofErr w:type="spellEnd"/>
    </w:p>
    <w:p w14:paraId="241C8F8A" w14:textId="4360A41C" w:rsidR="00757F95" w:rsidRDefault="00757F95" w:rsidP="006E5824">
      <w:pPr>
        <w:pStyle w:val="ListParagraph"/>
      </w:pPr>
      <w:r>
        <w:t>No es necesario volver a aplicar el paso de generalización, porque la discretización que vamos a definir ya cubre esos segmentos, pero en un caso real podría tener sentido aplicar ambos pasos.</w:t>
      </w:r>
    </w:p>
    <w:p w14:paraId="5FB081CB" w14:textId="77777777" w:rsidR="006E5824" w:rsidRDefault="006E5824" w:rsidP="006E5824">
      <w:pPr>
        <w:pStyle w:val="ListParagraph"/>
      </w:pPr>
    </w:p>
    <w:p w14:paraId="13069976" w14:textId="76BB78B9" w:rsidR="00694FFB" w:rsidRDefault="00757F95" w:rsidP="006E5824">
      <w:pPr>
        <w:pStyle w:val="ListParagraph"/>
      </w:pPr>
      <w:r>
        <w:t>A continuación, definimos 2 grupos (55000-55499 y 55500-55999):</w:t>
      </w:r>
    </w:p>
    <w:p w14:paraId="15080EFB" w14:textId="77777777" w:rsidR="003F7324" w:rsidRDefault="003F7324" w:rsidP="00757F95">
      <w:pPr>
        <w:ind w:left="567"/>
      </w:pPr>
    </w:p>
    <w:p w14:paraId="5B04BDEE" w14:textId="6B998782" w:rsidR="003F7324" w:rsidRDefault="003F7324" w:rsidP="00757F95">
      <w:pPr>
        <w:ind w:left="567"/>
      </w:pPr>
      <w:r w:rsidRPr="003F7324">
        <w:rPr>
          <w:noProof/>
        </w:rPr>
        <w:drawing>
          <wp:inline distT="0" distB="0" distL="0" distR="0" wp14:anchorId="4A843D95" wp14:editId="670FFE3E">
            <wp:extent cx="5762625" cy="1085850"/>
            <wp:effectExtent l="0" t="0" r="9525" b="0"/>
            <wp:docPr id="2092512872"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762625" cy="1085850"/>
                    </a:xfrm>
                    <a:prstGeom prst="rect">
                      <a:avLst/>
                    </a:prstGeom>
                    <a:noFill/>
                    <a:ln>
                      <a:noFill/>
                    </a:ln>
                  </pic:spPr>
                </pic:pic>
              </a:graphicData>
            </a:graphic>
          </wp:inline>
        </w:drawing>
      </w:r>
    </w:p>
    <w:p w14:paraId="5231A06F" w14:textId="3BF39E60" w:rsidR="003F7324" w:rsidRDefault="00427DBB" w:rsidP="00427DBB">
      <w:pPr>
        <w:ind w:left="567"/>
        <w:jc w:val="center"/>
      </w:pPr>
      <w:r>
        <w:rPr>
          <w:noProof/>
          <w:color w:val="2B579A"/>
          <w:shd w:val="clear" w:color="auto" w:fill="E6E6E6"/>
        </w:rPr>
        <w:drawing>
          <wp:inline distT="0" distB="0" distL="0" distR="0" wp14:anchorId="0C0F96E1" wp14:editId="4D1BEC96">
            <wp:extent cx="3964528" cy="1615440"/>
            <wp:effectExtent l="0" t="0" r="0" b="3810"/>
            <wp:docPr id="27" name="Imagen 27" descr="Ejemplo discretización dos da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n 27" descr="Ejemplo discretización dos datos"/>
                    <pic:cNvPicPr/>
                  </pic:nvPicPr>
                  <pic:blipFill>
                    <a:blip r:embed="rId91"/>
                    <a:stretch>
                      <a:fillRect/>
                    </a:stretch>
                  </pic:blipFill>
                  <pic:spPr>
                    <a:xfrm>
                      <a:off x="0" y="0"/>
                      <a:ext cx="3978347" cy="1621071"/>
                    </a:xfrm>
                    <a:prstGeom prst="rect">
                      <a:avLst/>
                    </a:prstGeom>
                  </pic:spPr>
                </pic:pic>
              </a:graphicData>
            </a:graphic>
          </wp:inline>
        </w:drawing>
      </w:r>
    </w:p>
    <w:p w14:paraId="2083745F" w14:textId="77777777" w:rsidR="00427DBB" w:rsidRDefault="00427DBB" w:rsidP="00427DBB">
      <w:pPr>
        <w:ind w:left="567"/>
        <w:jc w:val="center"/>
      </w:pPr>
    </w:p>
    <w:p w14:paraId="0849D69C" w14:textId="0421969A" w:rsidR="00D70A1B" w:rsidRDefault="009B6792" w:rsidP="006E5824">
      <w:pPr>
        <w:pStyle w:val="ListParagraph"/>
      </w:pPr>
      <w:r w:rsidRPr="009B6792">
        <w:t>Vemos que con este cambio conseguimos Anonimato-K para K=5 (todos los registros pertenecen a un grupo de al menos 5):</w:t>
      </w:r>
    </w:p>
    <w:p w14:paraId="324F72E2" w14:textId="5CC8900E" w:rsidR="00D70A1B" w:rsidRDefault="00D70A1B" w:rsidP="00427DBB">
      <w:pPr>
        <w:ind w:left="567"/>
      </w:pPr>
      <w:r w:rsidRPr="00D70A1B">
        <w:rPr>
          <w:noProof/>
        </w:rPr>
        <w:drawing>
          <wp:inline distT="0" distB="0" distL="0" distR="0" wp14:anchorId="54C3FAD0" wp14:editId="7C657F10">
            <wp:extent cx="5762625" cy="933450"/>
            <wp:effectExtent l="0" t="0" r="0" b="0"/>
            <wp:docPr id="40081458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762625" cy="933450"/>
                    </a:xfrm>
                    <a:prstGeom prst="rect">
                      <a:avLst/>
                    </a:prstGeom>
                    <a:noFill/>
                    <a:ln>
                      <a:noFill/>
                    </a:ln>
                  </pic:spPr>
                </pic:pic>
              </a:graphicData>
            </a:graphic>
          </wp:inline>
        </w:drawing>
      </w:r>
    </w:p>
    <w:p w14:paraId="2F8784E2" w14:textId="77777777" w:rsidR="003645EC" w:rsidRDefault="003645EC" w:rsidP="00427DBB">
      <w:pPr>
        <w:ind w:left="567"/>
      </w:pPr>
    </w:p>
    <w:p w14:paraId="120D085E" w14:textId="2FBB1B7C" w:rsidR="000E5464" w:rsidRDefault="003645EC" w:rsidP="003645EC">
      <w:pPr>
        <w:ind w:left="567"/>
        <w:jc w:val="center"/>
      </w:pPr>
      <w:r>
        <w:rPr>
          <w:noProof/>
          <w:color w:val="2B579A"/>
          <w:shd w:val="clear" w:color="auto" w:fill="E6E6E6"/>
          <w:lang w:val="es-ES_tradnl" w:eastAsia="en-GB"/>
        </w:rPr>
        <w:lastRenderedPageBreak/>
        <w:drawing>
          <wp:inline distT="0" distB="0" distL="0" distR="0" wp14:anchorId="1359F712" wp14:editId="7D68377A">
            <wp:extent cx="3780117" cy="6426200"/>
            <wp:effectExtent l="0" t="0" r="0" b="0"/>
            <wp:docPr id="28" name="Imagen 28" descr="Ejemplo registro condi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 28" descr="Ejemplo registro condición"/>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3791267" cy="6445155"/>
                    </a:xfrm>
                    <a:prstGeom prst="rect">
                      <a:avLst/>
                    </a:prstGeom>
                    <a:noFill/>
                    <a:ln>
                      <a:noFill/>
                    </a:ln>
                  </pic:spPr>
                </pic:pic>
              </a:graphicData>
            </a:graphic>
          </wp:inline>
        </w:drawing>
      </w:r>
    </w:p>
    <w:p w14:paraId="3F4D52CD" w14:textId="08A45A11" w:rsidR="00AD621C" w:rsidRDefault="000E5464" w:rsidP="006E5824">
      <w:pPr>
        <w:pStyle w:val="ListParagraph"/>
      </w:pPr>
      <w:r w:rsidRPr="000E5464">
        <w:t xml:space="preserve">En este punto el responsable de la </w:t>
      </w:r>
      <w:proofErr w:type="spellStart"/>
      <w:r w:rsidRPr="000E5464">
        <w:t>anonimización</w:t>
      </w:r>
      <w:proofErr w:type="spellEnd"/>
      <w:r w:rsidRPr="000E5464">
        <w:t xml:space="preserve"> debería decidir si un nivel K=5 para el Anonimato-K es suficiente, o si por el contrario es necesario agrupar o generalizar de forma más intensiva. Normalmente estas cuestiones se basan en el nivel de riesgo asumible, el tamaño del conjunto o la utilidad de los datos resultantes, entre otros criterios a valorar y que se definen a modo de requisitos en las fases iniciales de diseño del proceso.</w:t>
      </w:r>
    </w:p>
    <w:p w14:paraId="6C34725E" w14:textId="77777777" w:rsidR="00DE6C66" w:rsidRDefault="00DE6C66" w:rsidP="006E5824">
      <w:pPr>
        <w:pStyle w:val="ListParagraph"/>
      </w:pPr>
    </w:p>
    <w:p w14:paraId="71AB63A3" w14:textId="77777777" w:rsidR="00DE6C66" w:rsidRDefault="00DE6C66" w:rsidP="006E5824">
      <w:pPr>
        <w:pStyle w:val="ListParagraph"/>
      </w:pPr>
    </w:p>
    <w:p w14:paraId="16216517" w14:textId="552B6796" w:rsidR="00AD621C" w:rsidRDefault="00AD621C" w:rsidP="00DE6C66">
      <w:pPr>
        <w:pStyle w:val="ApartadoNivel2"/>
        <w:spacing w:after="240"/>
      </w:pPr>
      <w:bookmarkStart w:id="39" w:name="_Toc190340870"/>
      <w:r>
        <w:lastRenderedPageBreak/>
        <w:t>Filtrado de variables</w:t>
      </w:r>
      <w:bookmarkEnd w:id="39"/>
    </w:p>
    <w:p w14:paraId="1175B598" w14:textId="1DD52CB9" w:rsidR="00AD621C" w:rsidRDefault="00AD621C" w:rsidP="00DE6C66">
      <w:pPr>
        <w:pStyle w:val="ListParagraph"/>
      </w:pPr>
      <w:r>
        <w:t>Una posibilidad dada la limitación que implica el incluir el código postal a la hora de aumentar el nivel de Anonimato-K por encima de K=5 es descartar dicha variable. Como veremos esta decisión implica una reducción importante de la utilidad del conjunto si el caso de uso requiere analizar la distribución geográfica, por lo que es una decisión que dependerá de la finalidad del análisis.</w:t>
      </w:r>
    </w:p>
    <w:p w14:paraId="5ABA2048" w14:textId="4A6B78EB" w:rsidR="00D95E03" w:rsidRDefault="00AD621C" w:rsidP="00DE6C66">
      <w:pPr>
        <w:pStyle w:val="ListParagraph"/>
      </w:pPr>
      <w:r>
        <w:t xml:space="preserve">En este ejemplo vamos a probar el nivel de </w:t>
      </w:r>
      <w:proofErr w:type="spellStart"/>
      <w:r>
        <w:t>anonimización</w:t>
      </w:r>
      <w:proofErr w:type="spellEnd"/>
      <w:r>
        <w:t xml:space="preserve"> que se podría conseguir, simplemente descartando la variable y manteniendo el resto de las transformaciones para el resto:</w:t>
      </w:r>
    </w:p>
    <w:p w14:paraId="1D264B86" w14:textId="5C499494" w:rsidR="00D70A1B" w:rsidRDefault="00D95E03" w:rsidP="00DE6C66">
      <w:pPr>
        <w:ind w:left="284"/>
      </w:pPr>
      <w:r w:rsidRPr="00D95E03">
        <w:rPr>
          <w:noProof/>
        </w:rPr>
        <w:drawing>
          <wp:inline distT="0" distB="0" distL="0" distR="0" wp14:anchorId="05FD0F3A" wp14:editId="0DDFAC33">
            <wp:extent cx="5762625" cy="542290"/>
            <wp:effectExtent l="0" t="0" r="9525" b="0"/>
            <wp:docPr id="812229565"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762625" cy="542290"/>
                    </a:xfrm>
                    <a:prstGeom prst="rect">
                      <a:avLst/>
                    </a:prstGeom>
                    <a:noFill/>
                    <a:ln>
                      <a:noFill/>
                    </a:ln>
                  </pic:spPr>
                </pic:pic>
              </a:graphicData>
            </a:graphic>
          </wp:inline>
        </w:drawing>
      </w:r>
    </w:p>
    <w:p w14:paraId="45AF2E25" w14:textId="59A51D29" w:rsidR="000A7544" w:rsidRDefault="000A7544" w:rsidP="00DE6C66">
      <w:pPr>
        <w:ind w:left="567"/>
        <w:jc w:val="center"/>
      </w:pPr>
      <w:r>
        <w:rPr>
          <w:noProof/>
        </w:rPr>
        <w:drawing>
          <wp:inline distT="0" distB="0" distL="0" distR="0" wp14:anchorId="1B6796BC" wp14:editId="44F95847">
            <wp:extent cx="3200400" cy="1731645"/>
            <wp:effectExtent l="0" t="0" r="0" b="1905"/>
            <wp:docPr id="349205916"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3200400" cy="1731645"/>
                    </a:xfrm>
                    <a:prstGeom prst="rect">
                      <a:avLst/>
                    </a:prstGeom>
                    <a:noFill/>
                  </pic:spPr>
                </pic:pic>
              </a:graphicData>
            </a:graphic>
          </wp:inline>
        </w:drawing>
      </w:r>
    </w:p>
    <w:p w14:paraId="2C6B96FC" w14:textId="7F9D9554" w:rsidR="00213E0D" w:rsidRDefault="003D7F05" w:rsidP="00DE6C66">
      <w:pPr>
        <w:pStyle w:val="ListParagraph"/>
      </w:pPr>
      <w:r w:rsidRPr="003D7F05">
        <w:t>Volvemos a definir la consulta de búsqueda sin tener en cuenta el código postal, dado que ya no existe:</w:t>
      </w:r>
    </w:p>
    <w:p w14:paraId="65E8668D" w14:textId="2CD0D043" w:rsidR="00213E0D" w:rsidRDefault="00213E0D" w:rsidP="00DE6C66">
      <w:pPr>
        <w:ind w:left="567"/>
      </w:pPr>
      <w:r w:rsidRPr="00213E0D">
        <w:rPr>
          <w:noProof/>
        </w:rPr>
        <w:drawing>
          <wp:inline distT="0" distB="0" distL="0" distR="0" wp14:anchorId="0D993BA4" wp14:editId="32C723F5">
            <wp:extent cx="5762625" cy="723265"/>
            <wp:effectExtent l="0" t="0" r="9525" b="635"/>
            <wp:docPr id="1879441979"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762625" cy="723265"/>
                    </a:xfrm>
                    <a:prstGeom prst="rect">
                      <a:avLst/>
                    </a:prstGeom>
                    <a:noFill/>
                    <a:ln>
                      <a:noFill/>
                    </a:ln>
                  </pic:spPr>
                </pic:pic>
              </a:graphicData>
            </a:graphic>
          </wp:inline>
        </w:drawing>
      </w:r>
    </w:p>
    <w:p w14:paraId="36DE2E1D" w14:textId="532A469E" w:rsidR="009F4770" w:rsidRDefault="007764FF" w:rsidP="00DE6C66">
      <w:pPr>
        <w:pStyle w:val="ListParagraph"/>
      </w:pPr>
      <w:r w:rsidRPr="007764FF">
        <w:t>Si probamos con niveles progresivos de K, podemos comprobar que mejoramos el Anonimato-K hasta el nivel K=11 (todos los ejemplos pertenecen a un grupo de al menos 11 registros):</w:t>
      </w:r>
    </w:p>
    <w:p w14:paraId="729C4590" w14:textId="77777777" w:rsidR="009F4770" w:rsidRPr="00DE6C66" w:rsidRDefault="009F4770" w:rsidP="009F4770">
      <w:pPr>
        <w:ind w:left="567"/>
        <w:rPr>
          <w:sz w:val="20"/>
          <w:szCs w:val="20"/>
          <w:lang w:val="en-US"/>
        </w:rPr>
      </w:pPr>
      <w:proofErr w:type="spellStart"/>
      <w:proofErr w:type="gramStart"/>
      <w:r w:rsidRPr="00DE6C66">
        <w:rPr>
          <w:sz w:val="20"/>
          <w:szCs w:val="20"/>
          <w:lang w:val="en-US"/>
        </w:rPr>
        <w:t>len</w:t>
      </w:r>
      <w:proofErr w:type="spellEnd"/>
      <w:r w:rsidRPr="00DE6C66">
        <w:rPr>
          <w:sz w:val="20"/>
          <w:szCs w:val="20"/>
          <w:lang w:val="en-US"/>
        </w:rPr>
        <w:t>(</w:t>
      </w:r>
      <w:proofErr w:type="spellStart"/>
      <w:proofErr w:type="gramEnd"/>
      <w:r w:rsidRPr="00DE6C66">
        <w:rPr>
          <w:sz w:val="20"/>
          <w:szCs w:val="20"/>
          <w:lang w:val="en-US"/>
        </w:rPr>
        <w:t>getNotKAnonymized</w:t>
      </w:r>
      <w:proofErr w:type="spellEnd"/>
      <w:r w:rsidRPr="00DE6C66">
        <w:rPr>
          <w:sz w:val="20"/>
          <w:szCs w:val="20"/>
          <w:lang w:val="en-US"/>
        </w:rPr>
        <w:t>(</w:t>
      </w:r>
      <w:proofErr w:type="spellStart"/>
      <w:r w:rsidRPr="00DE6C66">
        <w:rPr>
          <w:sz w:val="20"/>
          <w:szCs w:val="20"/>
          <w:lang w:val="en-US"/>
        </w:rPr>
        <w:t>df_nozip</w:t>
      </w:r>
      <w:proofErr w:type="spellEnd"/>
      <w:r w:rsidRPr="00DE6C66">
        <w:rPr>
          <w:sz w:val="20"/>
          <w:szCs w:val="20"/>
          <w:lang w:val="en-US"/>
        </w:rPr>
        <w:t xml:space="preserve">, 11, </w:t>
      </w:r>
      <w:proofErr w:type="spellStart"/>
      <w:r w:rsidRPr="00DE6C66">
        <w:rPr>
          <w:sz w:val="20"/>
          <w:szCs w:val="20"/>
          <w:lang w:val="en-US"/>
        </w:rPr>
        <w:t>queryKAnonymized_noZip</w:t>
      </w:r>
      <w:proofErr w:type="spellEnd"/>
      <w:r w:rsidRPr="00DE6C66">
        <w:rPr>
          <w:sz w:val="20"/>
          <w:szCs w:val="20"/>
          <w:lang w:val="en-US"/>
        </w:rPr>
        <w:t>))</w:t>
      </w:r>
    </w:p>
    <w:p w14:paraId="6C007E9D" w14:textId="70259481" w:rsidR="009F4770" w:rsidRPr="00DE6C66" w:rsidRDefault="009F4770" w:rsidP="009F4770">
      <w:pPr>
        <w:ind w:left="567"/>
        <w:rPr>
          <w:b/>
          <w:bCs/>
          <w:sz w:val="20"/>
          <w:szCs w:val="20"/>
        </w:rPr>
      </w:pPr>
      <w:r w:rsidRPr="00DE6C66">
        <w:rPr>
          <w:b/>
          <w:bCs/>
          <w:sz w:val="20"/>
          <w:szCs w:val="20"/>
        </w:rPr>
        <w:t>0</w:t>
      </w:r>
    </w:p>
    <w:p w14:paraId="61C1562B" w14:textId="6FC1BFD8" w:rsidR="00DA635F" w:rsidRDefault="00D052CF" w:rsidP="00DE6C66">
      <w:pPr>
        <w:pStyle w:val="ListParagraph"/>
      </w:pPr>
      <w:r w:rsidRPr="00D052CF">
        <w:t>Si bien para K=12 encontramos dos grupos de 11 registros que no cumplirían:</w:t>
      </w:r>
    </w:p>
    <w:p w14:paraId="504602C9" w14:textId="25CE8DD0" w:rsidR="00D052CF" w:rsidRPr="00DE6C66" w:rsidRDefault="00DA635F" w:rsidP="009F4770">
      <w:pPr>
        <w:ind w:left="567"/>
        <w:rPr>
          <w:sz w:val="20"/>
          <w:szCs w:val="20"/>
          <w:lang w:val="en-US"/>
        </w:rPr>
      </w:pPr>
      <w:proofErr w:type="spellStart"/>
      <w:proofErr w:type="gramStart"/>
      <w:r w:rsidRPr="00DE6C66">
        <w:rPr>
          <w:sz w:val="20"/>
          <w:szCs w:val="20"/>
          <w:lang w:val="en-US"/>
        </w:rPr>
        <w:t>getNotKAnonymized</w:t>
      </w:r>
      <w:proofErr w:type="spellEnd"/>
      <w:r w:rsidRPr="00DE6C66">
        <w:rPr>
          <w:sz w:val="20"/>
          <w:szCs w:val="20"/>
          <w:lang w:val="en-US"/>
        </w:rPr>
        <w:t>(</w:t>
      </w:r>
      <w:proofErr w:type="spellStart"/>
      <w:proofErr w:type="gramEnd"/>
      <w:r w:rsidRPr="00DE6C66">
        <w:rPr>
          <w:sz w:val="20"/>
          <w:szCs w:val="20"/>
          <w:lang w:val="en-US"/>
        </w:rPr>
        <w:t>df_nozip</w:t>
      </w:r>
      <w:proofErr w:type="spellEnd"/>
      <w:r w:rsidRPr="00DE6C66">
        <w:rPr>
          <w:sz w:val="20"/>
          <w:szCs w:val="20"/>
          <w:lang w:val="en-US"/>
        </w:rPr>
        <w:t xml:space="preserve">, 12, </w:t>
      </w:r>
      <w:proofErr w:type="spellStart"/>
      <w:r w:rsidRPr="00DE6C66">
        <w:rPr>
          <w:sz w:val="20"/>
          <w:szCs w:val="20"/>
          <w:lang w:val="en-US"/>
        </w:rPr>
        <w:t>queryKAnonymized_noZip</w:t>
      </w:r>
      <w:proofErr w:type="spellEnd"/>
      <w:r w:rsidRPr="00DE6C66">
        <w:rPr>
          <w:sz w:val="20"/>
          <w:szCs w:val="20"/>
          <w:lang w:val="en-US"/>
        </w:rPr>
        <w:t>)</w:t>
      </w:r>
    </w:p>
    <w:p w14:paraId="3DBA607A" w14:textId="77777777" w:rsidR="00F21C07" w:rsidRDefault="00F21C07" w:rsidP="009F4770">
      <w:pPr>
        <w:ind w:left="567"/>
        <w:rPr>
          <w:lang w:val="en-US"/>
        </w:rPr>
      </w:pPr>
    </w:p>
    <w:p w14:paraId="4192F3DF" w14:textId="3DA297EA" w:rsidR="00F21C07" w:rsidRDefault="00F21C07" w:rsidP="009F4770">
      <w:pPr>
        <w:ind w:left="567"/>
        <w:rPr>
          <w:lang w:val="en-US"/>
        </w:rPr>
      </w:pPr>
      <w:r>
        <w:rPr>
          <w:noProof/>
        </w:rPr>
        <w:lastRenderedPageBreak/>
        <w:drawing>
          <wp:inline distT="0" distB="0" distL="0" distR="0" wp14:anchorId="21AAC70C" wp14:editId="2FA2E570">
            <wp:extent cx="3112102" cy="6235566"/>
            <wp:effectExtent l="0" t="0" r="0" b="0"/>
            <wp:docPr id="457" name="Imagen 457" descr="Ejemplo regist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Imagen 457" descr="Ejemplo registros"/>
                    <pic:cNvPicPr/>
                  </pic:nvPicPr>
                  <pic:blipFill>
                    <a:blip r:embed="rId97"/>
                    <a:stretch>
                      <a:fillRect/>
                    </a:stretch>
                  </pic:blipFill>
                  <pic:spPr>
                    <a:xfrm>
                      <a:off x="0" y="0"/>
                      <a:ext cx="3127472" cy="6266362"/>
                    </a:xfrm>
                    <a:prstGeom prst="rect">
                      <a:avLst/>
                    </a:prstGeom>
                  </pic:spPr>
                </pic:pic>
              </a:graphicData>
            </a:graphic>
          </wp:inline>
        </w:drawing>
      </w:r>
    </w:p>
    <w:p w14:paraId="697E9F94" w14:textId="77777777" w:rsidR="00DE6C66" w:rsidRPr="00DA635F" w:rsidRDefault="00DE6C66" w:rsidP="009F4770">
      <w:pPr>
        <w:ind w:left="567"/>
        <w:rPr>
          <w:lang w:val="en-US"/>
        </w:rPr>
      </w:pPr>
    </w:p>
    <w:p w14:paraId="112C81AD" w14:textId="3953CC97" w:rsidR="00914F3C" w:rsidRPr="00914F3C" w:rsidRDefault="00914F3C" w:rsidP="00DE6C66">
      <w:pPr>
        <w:pStyle w:val="ApartadoNivel2"/>
        <w:tabs>
          <w:tab w:val="left" w:pos="567"/>
        </w:tabs>
        <w:spacing w:after="240"/>
      </w:pPr>
      <w:bookmarkStart w:id="40" w:name="_Toc190340871"/>
      <w:r w:rsidRPr="00914F3C">
        <w:t xml:space="preserve">Cifrado y </w:t>
      </w:r>
      <w:proofErr w:type="spellStart"/>
      <w:r w:rsidRPr="00914F3C">
        <w:t>seudonimización</w:t>
      </w:r>
      <w:bookmarkEnd w:id="40"/>
      <w:proofErr w:type="spellEnd"/>
    </w:p>
    <w:p w14:paraId="62ED5596" w14:textId="77777777" w:rsidR="00914F3C" w:rsidRPr="00914F3C" w:rsidRDefault="00914F3C" w:rsidP="00A649FA">
      <w:pPr>
        <w:pStyle w:val="ListParagraph"/>
        <w:ind w:left="426"/>
      </w:pPr>
      <w:r w:rsidRPr="00914F3C">
        <w:t xml:space="preserve">Hasta ahora hemos abordado el problema de </w:t>
      </w:r>
      <w:proofErr w:type="spellStart"/>
      <w:r w:rsidRPr="00914F3C">
        <w:t>anonimización</w:t>
      </w:r>
      <w:proofErr w:type="spellEnd"/>
      <w:r w:rsidRPr="00914F3C">
        <w:t xml:space="preserve"> desde la aplicación del Anonimato-K, </w:t>
      </w:r>
      <w:r w:rsidRPr="00DE730D">
        <w:rPr>
          <w:b/>
          <w:bCs/>
        </w:rPr>
        <w:t>consiguiendo diferentes niveles de K en función del grado de generalización aplicado</w:t>
      </w:r>
      <w:r w:rsidRPr="00914F3C">
        <w:t>, donde la decisión final depende de la finalidad del análisis y el nivel de garantías deseado.</w:t>
      </w:r>
    </w:p>
    <w:p w14:paraId="45F94045" w14:textId="77777777" w:rsidR="00914F3C" w:rsidRPr="00914F3C" w:rsidRDefault="00914F3C" w:rsidP="00A649FA">
      <w:pPr>
        <w:pStyle w:val="ListParagraph"/>
        <w:ind w:left="426"/>
      </w:pPr>
      <w:r w:rsidRPr="00914F3C">
        <w:t xml:space="preserve">Si bien, no hemos abordado el </w:t>
      </w:r>
      <w:r w:rsidRPr="00DE730D">
        <w:rPr>
          <w:b/>
          <w:bCs/>
        </w:rPr>
        <w:t xml:space="preserve">riesgo de </w:t>
      </w:r>
      <w:proofErr w:type="spellStart"/>
      <w:r w:rsidRPr="00DE730D">
        <w:rPr>
          <w:b/>
          <w:bCs/>
        </w:rPr>
        <w:t>re-identificación</w:t>
      </w:r>
      <w:proofErr w:type="spellEnd"/>
      <w:r w:rsidRPr="00DE730D">
        <w:rPr>
          <w:b/>
          <w:bCs/>
        </w:rPr>
        <w:t xml:space="preserve"> que existe al compartir el número de tarjeta de crédito de cada individuo.</w:t>
      </w:r>
      <w:r w:rsidRPr="00914F3C">
        <w:t xml:space="preserve"> Podríamos generalizar los números, pero por la naturaleza de la variable (identificador único) tiene más sentido ofuscar sus valores para reducir los riesgos asociados.</w:t>
      </w:r>
    </w:p>
    <w:p w14:paraId="45A53763" w14:textId="77777777" w:rsidR="00914F3C" w:rsidRDefault="00914F3C" w:rsidP="00914F3C">
      <w:pPr>
        <w:ind w:left="567"/>
      </w:pPr>
    </w:p>
    <w:p w14:paraId="40AE833D" w14:textId="6AE0CB00" w:rsidR="00914F3C" w:rsidRPr="00914F3C" w:rsidRDefault="00914F3C" w:rsidP="00A649FA">
      <w:pPr>
        <w:pStyle w:val="ApartadoNivel3"/>
        <w:tabs>
          <w:tab w:val="left" w:pos="284"/>
          <w:tab w:val="left" w:pos="2694"/>
        </w:tabs>
        <w:spacing w:after="240"/>
        <w:ind w:left="284" w:firstLine="27"/>
      </w:pPr>
      <w:bookmarkStart w:id="41" w:name="_Toc190340872"/>
      <w:r w:rsidRPr="00914F3C">
        <w:t>Cifrado SHA256</w:t>
      </w:r>
      <w:bookmarkEnd w:id="41"/>
    </w:p>
    <w:p w14:paraId="56AEE9BB" w14:textId="40FE1D0F" w:rsidR="00322E1F" w:rsidRDefault="00914F3C" w:rsidP="00A649FA">
      <w:pPr>
        <w:pStyle w:val="ListParagraph"/>
      </w:pPr>
      <w:r w:rsidRPr="00914F3C">
        <w:t xml:space="preserve">Como ya comentamos anteriormente, el cifrado SHA256 es una técnica bastante habitual de cifrado basado en </w:t>
      </w:r>
      <w:hyperlink r:id="rId98" w:history="1">
        <w:r w:rsidRPr="00F5664A">
          <w:rPr>
            <w:rStyle w:val="EstilodeenlacesCar"/>
          </w:rPr>
          <w:t>RSA</w:t>
        </w:r>
      </w:hyperlink>
      <w:r w:rsidRPr="00914F3C">
        <w:t xml:space="preserve">. Su aplicación mediante la librería </w:t>
      </w:r>
      <w:hyperlink r:id="rId99" w:anchor="hash-algorithms" w:history="1">
        <w:proofErr w:type="spellStart"/>
        <w:r w:rsidRPr="00046DA4">
          <w:rPr>
            <w:rStyle w:val="EstilodeenlacesCar"/>
          </w:rPr>
          <w:t>hashlib</w:t>
        </w:r>
        <w:proofErr w:type="spellEnd"/>
      </w:hyperlink>
      <w:r w:rsidRPr="00046DA4">
        <w:rPr>
          <w:rStyle w:val="EstilodeenlacesCar"/>
        </w:rPr>
        <w:t xml:space="preserve"> </w:t>
      </w:r>
      <w:r w:rsidRPr="00914F3C">
        <w:t>de Python es muy sencilla:</w:t>
      </w:r>
    </w:p>
    <w:p w14:paraId="565734B8" w14:textId="491567F0" w:rsidR="00322E1F" w:rsidRDefault="00322E1F" w:rsidP="00A649FA">
      <w:pPr>
        <w:ind w:left="567"/>
      </w:pPr>
      <w:r w:rsidRPr="00322E1F">
        <w:rPr>
          <w:noProof/>
        </w:rPr>
        <w:drawing>
          <wp:inline distT="0" distB="0" distL="0" distR="0" wp14:anchorId="3B3DFFAC" wp14:editId="5BE0401A">
            <wp:extent cx="5756910" cy="906145"/>
            <wp:effectExtent l="0" t="0" r="0" b="8255"/>
            <wp:docPr id="24470688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756910" cy="906145"/>
                    </a:xfrm>
                    <a:prstGeom prst="rect">
                      <a:avLst/>
                    </a:prstGeom>
                    <a:noFill/>
                    <a:ln>
                      <a:noFill/>
                    </a:ln>
                  </pic:spPr>
                </pic:pic>
              </a:graphicData>
            </a:graphic>
          </wp:inline>
        </w:drawing>
      </w:r>
    </w:p>
    <w:p w14:paraId="49D8EA4D" w14:textId="5FE115EC" w:rsidR="008878E1" w:rsidRDefault="008878E1" w:rsidP="00A649FA">
      <w:pPr>
        <w:ind w:left="567"/>
        <w:jc w:val="center"/>
      </w:pPr>
      <w:r>
        <w:rPr>
          <w:noProof/>
          <w:color w:val="2B579A"/>
          <w:shd w:val="clear" w:color="auto" w:fill="E6E6E6"/>
        </w:rPr>
        <w:drawing>
          <wp:inline distT="0" distB="0" distL="0" distR="0" wp14:anchorId="57ED54E6" wp14:editId="46DEDE76">
            <wp:extent cx="3826932" cy="1852399"/>
            <wp:effectExtent l="0" t="0" r="2540" b="0"/>
            <wp:docPr id="30" name="Imagen 30" descr="Ejemplo cifrado SHA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n 30" descr="Ejemplo cifrado SHA256"/>
                    <pic:cNvPicPr/>
                  </pic:nvPicPr>
                  <pic:blipFill>
                    <a:blip r:embed="rId101"/>
                    <a:stretch>
                      <a:fillRect/>
                    </a:stretch>
                  </pic:blipFill>
                  <pic:spPr>
                    <a:xfrm>
                      <a:off x="0" y="0"/>
                      <a:ext cx="3841688" cy="1859541"/>
                    </a:xfrm>
                    <a:prstGeom prst="rect">
                      <a:avLst/>
                    </a:prstGeom>
                  </pic:spPr>
                </pic:pic>
              </a:graphicData>
            </a:graphic>
          </wp:inline>
        </w:drawing>
      </w:r>
    </w:p>
    <w:p w14:paraId="628912A5" w14:textId="1B7E8914" w:rsidR="00E614D0" w:rsidRDefault="005E0FF9" w:rsidP="00A649FA">
      <w:pPr>
        <w:ind w:left="567"/>
      </w:pPr>
      <w:r w:rsidRPr="005E0FF9">
        <w:t xml:space="preserve">Este algoritmo es determinista, es decir, </w:t>
      </w:r>
      <w:r w:rsidRPr="005E0FF9">
        <w:rPr>
          <w:b/>
          <w:bCs/>
        </w:rPr>
        <w:t>siempre devuelve el mismo valor cifrado (hash) para los mismos valores de entrada.</w:t>
      </w:r>
      <w:r w:rsidRPr="005E0FF9">
        <w:t xml:space="preserve"> Lo cual es ventajoso a la hora de descifrar, pero también es </w:t>
      </w:r>
      <w:hyperlink r:id="rId102" w:anchor="key-derivation" w:history="1">
        <w:r w:rsidRPr="003E27A1">
          <w:rPr>
            <w:rStyle w:val="EstilodeenlacesCar"/>
          </w:rPr>
          <w:t>vulnerable a ataques por fuerza bruta</w:t>
        </w:r>
      </w:hyperlink>
      <w:r w:rsidRPr="005E0FF9">
        <w:t>, por ejemplo, si comprobamos los cifrados generados en dos llamadas diferentes vemos que devuelve la longitud del del conjunto (todos son iguales):</w:t>
      </w:r>
    </w:p>
    <w:p w14:paraId="3589631F" w14:textId="77777777" w:rsidR="00E614D0" w:rsidRPr="00A649FA" w:rsidRDefault="00E614D0" w:rsidP="00E614D0">
      <w:pPr>
        <w:ind w:left="567"/>
        <w:rPr>
          <w:sz w:val="20"/>
          <w:szCs w:val="20"/>
          <w:lang w:val="en-US"/>
        </w:rPr>
      </w:pPr>
      <w:proofErr w:type="gramStart"/>
      <w:r w:rsidRPr="00A649FA">
        <w:rPr>
          <w:sz w:val="20"/>
          <w:szCs w:val="20"/>
          <w:lang w:val="en-US"/>
        </w:rPr>
        <w:t>sum(</w:t>
      </w:r>
      <w:proofErr w:type="gramEnd"/>
      <w:r w:rsidRPr="00A649FA">
        <w:rPr>
          <w:sz w:val="20"/>
          <w:szCs w:val="20"/>
          <w:lang w:val="en-US"/>
        </w:rPr>
        <w:t>encodeSHA256(</w:t>
      </w:r>
      <w:proofErr w:type="spellStart"/>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 encodeSHA256(</w:t>
      </w:r>
      <w:proofErr w:type="spellStart"/>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w:t>
      </w:r>
    </w:p>
    <w:p w14:paraId="3B151AB3" w14:textId="792E6E15" w:rsidR="00E614D0" w:rsidRPr="00A649FA" w:rsidRDefault="00E614D0" w:rsidP="00A649FA">
      <w:pPr>
        <w:ind w:left="567"/>
        <w:rPr>
          <w:b/>
          <w:bCs/>
          <w:sz w:val="20"/>
          <w:szCs w:val="20"/>
        </w:rPr>
      </w:pPr>
      <w:r w:rsidRPr="00A649FA">
        <w:rPr>
          <w:b/>
          <w:bCs/>
          <w:sz w:val="20"/>
          <w:szCs w:val="20"/>
        </w:rPr>
        <w:t>999</w:t>
      </w:r>
    </w:p>
    <w:p w14:paraId="525D1194" w14:textId="63484A92" w:rsidR="00734E58" w:rsidRDefault="00734E58" w:rsidP="00A649FA">
      <w:pPr>
        <w:pStyle w:val="ApartadoNivel3"/>
        <w:spacing w:after="240"/>
        <w:ind w:left="284" w:firstLine="0"/>
      </w:pPr>
      <w:bookmarkStart w:id="42" w:name="_Toc190340873"/>
      <w:r w:rsidRPr="00734E58">
        <w:t>Cifrado Blake2b</w:t>
      </w:r>
      <w:bookmarkEnd w:id="42"/>
    </w:p>
    <w:p w14:paraId="573A4CC9" w14:textId="285A6579" w:rsidR="00734E58" w:rsidRPr="00734E58" w:rsidRDefault="00734E58" w:rsidP="00734E58">
      <w:pPr>
        <w:ind w:left="567"/>
      </w:pPr>
      <w:r w:rsidRPr="00734E58">
        <w:t xml:space="preserve">El algoritmo </w:t>
      </w:r>
      <w:hyperlink r:id="rId103" w:history="1">
        <w:r w:rsidRPr="00ED2E5E">
          <w:rPr>
            <w:rStyle w:val="EstilodeenlacesCar"/>
          </w:rPr>
          <w:t>Blake2b es una versión mejorada de SHA</w:t>
        </w:r>
      </w:hyperlink>
      <w:r w:rsidRPr="00734E58">
        <w:t xml:space="preserve">, con garantías similares, pero más eficiente y flexible en algunos aspectos. Podemos acceder a una implementación </w:t>
      </w:r>
      <w:hyperlink r:id="rId104" w:anchor="hashlib.blake2b" w:history="1">
        <w:r w:rsidRPr="009E7303">
          <w:rPr>
            <w:rStyle w:val="EstilodeenlacesCar"/>
          </w:rPr>
          <w:t xml:space="preserve">desde la librería </w:t>
        </w:r>
        <w:proofErr w:type="spellStart"/>
        <w:r w:rsidRPr="009E7303">
          <w:rPr>
            <w:rStyle w:val="EstilodeenlacesCar"/>
          </w:rPr>
          <w:t>hashlib</w:t>
        </w:r>
        <w:proofErr w:type="spellEnd"/>
      </w:hyperlink>
      <w:r w:rsidRPr="009E7303">
        <w:rPr>
          <w:rStyle w:val="EstilodeenlacesCar"/>
        </w:rPr>
        <w:t>.</w:t>
      </w:r>
    </w:p>
    <w:p w14:paraId="3A029AE6" w14:textId="72A095D4" w:rsidR="00E614D0" w:rsidRDefault="00734E58" w:rsidP="00734E58">
      <w:pPr>
        <w:ind w:left="567"/>
      </w:pPr>
      <w:r w:rsidRPr="00734E58">
        <w:t>Lo primero que vamos a definir es una función auxiliar para codificar un texto. Los parámetros permiten definir la longitud del valor cifrado en bytes (</w:t>
      </w:r>
      <w:proofErr w:type="spellStart"/>
      <w:r w:rsidRPr="00734E58">
        <w:t>size</w:t>
      </w:r>
      <w:proofErr w:type="spellEnd"/>
      <w:r w:rsidRPr="00734E58">
        <w:t>), el dominio (</w:t>
      </w:r>
      <w:proofErr w:type="spellStart"/>
      <w:r w:rsidRPr="00734E58">
        <w:t>domain</w:t>
      </w:r>
      <w:proofErr w:type="spellEnd"/>
      <w:r w:rsidRPr="00734E58">
        <w:t>) sobre el que se ejecuta y el valor de sal (</w:t>
      </w:r>
      <w:proofErr w:type="spellStart"/>
      <w:r w:rsidRPr="00734E58">
        <w:t>salt</w:t>
      </w:r>
      <w:proofErr w:type="spellEnd"/>
      <w:r w:rsidRPr="00734E58">
        <w:t>).</w:t>
      </w:r>
    </w:p>
    <w:p w14:paraId="49B1EE4E" w14:textId="77777777" w:rsidR="009E7303" w:rsidRDefault="009E7303" w:rsidP="00734E58">
      <w:pPr>
        <w:ind w:left="567"/>
      </w:pPr>
    </w:p>
    <w:p w14:paraId="55FBC81F" w14:textId="4BAF0125" w:rsidR="00256C53" w:rsidRDefault="00256C53" w:rsidP="00A649FA">
      <w:pPr>
        <w:ind w:left="567"/>
      </w:pPr>
      <w:r w:rsidRPr="00256C53">
        <w:rPr>
          <w:noProof/>
        </w:rPr>
        <w:lastRenderedPageBreak/>
        <w:drawing>
          <wp:inline distT="0" distB="0" distL="0" distR="0" wp14:anchorId="49E0CB89" wp14:editId="2B768134">
            <wp:extent cx="5756910" cy="1447165"/>
            <wp:effectExtent l="0" t="0" r="0" b="635"/>
            <wp:docPr id="1811184640"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5756910" cy="1447165"/>
                    </a:xfrm>
                    <a:prstGeom prst="rect">
                      <a:avLst/>
                    </a:prstGeom>
                    <a:noFill/>
                    <a:ln>
                      <a:noFill/>
                    </a:ln>
                  </pic:spPr>
                </pic:pic>
              </a:graphicData>
            </a:graphic>
          </wp:inline>
        </w:drawing>
      </w:r>
    </w:p>
    <w:p w14:paraId="05C618C6" w14:textId="65BB984E" w:rsidR="00A92203" w:rsidRDefault="00EA36B3" w:rsidP="00A649FA">
      <w:pPr>
        <w:pStyle w:val="ListParagraph"/>
      </w:pPr>
      <w:r w:rsidRPr="00EA36B3">
        <w:t xml:space="preserve">A partir de dicha función podemos definir una función que aplique dicha transformación a todas las filas de una columna de un </w:t>
      </w:r>
      <w:proofErr w:type="spellStart"/>
      <w:r w:rsidRPr="00EA36B3">
        <w:t>DataFrame</w:t>
      </w:r>
      <w:proofErr w:type="spellEnd"/>
      <w:r w:rsidRPr="00EA36B3">
        <w:t>:</w:t>
      </w:r>
    </w:p>
    <w:p w14:paraId="750C74BE" w14:textId="62A5ECEA" w:rsidR="00A92203" w:rsidRDefault="00A92203" w:rsidP="00A649FA">
      <w:pPr>
        <w:ind w:left="567"/>
      </w:pPr>
      <w:r w:rsidRPr="00A92203">
        <w:rPr>
          <w:noProof/>
        </w:rPr>
        <w:drawing>
          <wp:inline distT="0" distB="0" distL="0" distR="0" wp14:anchorId="33EC190D" wp14:editId="6434AA8E">
            <wp:extent cx="5756910" cy="723265"/>
            <wp:effectExtent l="0" t="0" r="0" b="635"/>
            <wp:docPr id="193225066"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756910" cy="723265"/>
                    </a:xfrm>
                    <a:prstGeom prst="rect">
                      <a:avLst/>
                    </a:prstGeom>
                    <a:noFill/>
                    <a:ln>
                      <a:noFill/>
                    </a:ln>
                  </pic:spPr>
                </pic:pic>
              </a:graphicData>
            </a:graphic>
          </wp:inline>
        </w:drawing>
      </w:r>
    </w:p>
    <w:p w14:paraId="73EFC3F9" w14:textId="2CBB3B2D" w:rsidR="002E1B93" w:rsidRDefault="009B3681" w:rsidP="00A649FA">
      <w:pPr>
        <w:pStyle w:val="ListParagraph"/>
      </w:pPr>
      <w:r w:rsidRPr="009B3681">
        <w:t>Probamos con los parámetros por defecto y tamaño 10 (se escoge este tamaño para mejorar la legibilidad, en entornos reales es mejor emplear la longitud máxima permitida):</w:t>
      </w:r>
    </w:p>
    <w:p w14:paraId="7BB80DCF" w14:textId="069708BE" w:rsidR="002E1B93" w:rsidRPr="00A649FA" w:rsidRDefault="002E1B93" w:rsidP="00734E58">
      <w:pPr>
        <w:ind w:left="567"/>
        <w:rPr>
          <w:sz w:val="18"/>
          <w:szCs w:val="18"/>
        </w:rPr>
      </w:pPr>
      <w:r w:rsidRPr="00A649FA">
        <w:rPr>
          <w:sz w:val="18"/>
          <w:szCs w:val="18"/>
        </w:rPr>
        <w:t>encodeBLAKE2</w:t>
      </w:r>
      <w:proofErr w:type="gramStart"/>
      <w:r w:rsidRPr="00A649FA">
        <w:rPr>
          <w:sz w:val="18"/>
          <w:szCs w:val="18"/>
        </w:rPr>
        <w:t>B(</w:t>
      </w:r>
      <w:proofErr w:type="spellStart"/>
      <w:proofErr w:type="gramEnd"/>
      <w:r w:rsidRPr="00A649FA">
        <w:rPr>
          <w:sz w:val="18"/>
          <w:szCs w:val="18"/>
        </w:rPr>
        <w:t>df</w:t>
      </w:r>
      <w:proofErr w:type="spellEnd"/>
      <w:r w:rsidRPr="00A649FA">
        <w:rPr>
          <w:sz w:val="18"/>
          <w:szCs w:val="18"/>
        </w:rPr>
        <w:t>, '</w:t>
      </w:r>
      <w:proofErr w:type="spellStart"/>
      <w:r w:rsidRPr="00A649FA">
        <w:rPr>
          <w:sz w:val="18"/>
          <w:szCs w:val="18"/>
        </w:rPr>
        <w:t>creditcard</w:t>
      </w:r>
      <w:proofErr w:type="spellEnd"/>
      <w:r w:rsidRPr="00A649FA">
        <w:rPr>
          <w:sz w:val="18"/>
          <w:szCs w:val="18"/>
        </w:rPr>
        <w:t xml:space="preserve">', </w:t>
      </w:r>
      <w:proofErr w:type="spellStart"/>
      <w:r w:rsidRPr="00A649FA">
        <w:rPr>
          <w:sz w:val="18"/>
          <w:szCs w:val="18"/>
        </w:rPr>
        <w:t>size</w:t>
      </w:r>
      <w:proofErr w:type="spellEnd"/>
      <w:r w:rsidRPr="00A649FA">
        <w:rPr>
          <w:sz w:val="18"/>
          <w:szCs w:val="18"/>
        </w:rPr>
        <w:t>=10)</w:t>
      </w:r>
    </w:p>
    <w:p w14:paraId="2FAAE185" w14:textId="330405B8" w:rsidR="00DC26A6" w:rsidRDefault="00DC26A6" w:rsidP="00A649FA">
      <w:pPr>
        <w:ind w:left="567"/>
        <w:jc w:val="center"/>
      </w:pPr>
      <w:r>
        <w:rPr>
          <w:noProof/>
        </w:rPr>
        <w:drawing>
          <wp:inline distT="0" distB="0" distL="0" distR="0" wp14:anchorId="68854DA4" wp14:editId="67F3891C">
            <wp:extent cx="2908300" cy="1755775"/>
            <wp:effectExtent l="0" t="0" r="6350" b="0"/>
            <wp:docPr id="1982879491"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2908300" cy="1755775"/>
                    </a:xfrm>
                    <a:prstGeom prst="rect">
                      <a:avLst/>
                    </a:prstGeom>
                    <a:noFill/>
                  </pic:spPr>
                </pic:pic>
              </a:graphicData>
            </a:graphic>
          </wp:inline>
        </w:drawing>
      </w:r>
    </w:p>
    <w:p w14:paraId="3E7E3EF7" w14:textId="3E54FD84" w:rsidR="00A03ECA" w:rsidRDefault="0065289D" w:rsidP="00A649FA">
      <w:pPr>
        <w:pStyle w:val="ListParagraph"/>
      </w:pPr>
      <w:r w:rsidRPr="0065289D">
        <w:t>Al igual que con SHA256, este tipo de configuración es determinista y por tanto vulnerable a ataques por fuerza bruta. Vamos a ver a continuación cómo mejorar la protección de esta variable.</w:t>
      </w:r>
    </w:p>
    <w:p w14:paraId="292C5453" w14:textId="518DD57B" w:rsidR="00A03ECA" w:rsidRDefault="00A03ECA" w:rsidP="00A649FA">
      <w:pPr>
        <w:pStyle w:val="ApartadoNivel3"/>
        <w:spacing w:after="240"/>
        <w:ind w:left="284" w:firstLine="27"/>
      </w:pPr>
      <w:bookmarkStart w:id="43" w:name="_Toc190340874"/>
      <w:r>
        <w:t>Cifrado Blake2b con gestión de dominio</w:t>
      </w:r>
      <w:bookmarkEnd w:id="43"/>
    </w:p>
    <w:p w14:paraId="091D9A1B" w14:textId="77777777" w:rsidR="00A03ECA" w:rsidRDefault="00A03ECA" w:rsidP="00A649FA">
      <w:pPr>
        <w:pStyle w:val="ListParagraph"/>
      </w:pPr>
      <w:r>
        <w:t>Una de las opciones que permite este algoritmo es la definición de un dominio (</w:t>
      </w:r>
      <w:proofErr w:type="spellStart"/>
      <w:r>
        <w:t>domain</w:t>
      </w:r>
      <w:proofErr w:type="spellEnd"/>
      <w:r>
        <w:t xml:space="preserve">), que evita que se generen dos valores cifrados iguales en dos contextos diferentes para el mismo valor, haciendo más complejo poder realizar ataques por </w:t>
      </w:r>
      <w:proofErr w:type="spellStart"/>
      <w:r>
        <w:t>vinculabilidad</w:t>
      </w:r>
      <w:proofErr w:type="spellEnd"/>
      <w:r>
        <w:t xml:space="preserve"> en conjuntos de datos generados a partir de los mismos datos y que compartan el mismo mecanismo de cifrado. En este caso concreto definimos el dominio ‘APP1’, como ejemplo de un nombre de una posible aplicación:</w:t>
      </w:r>
    </w:p>
    <w:p w14:paraId="696E6FA8" w14:textId="4FADC5D0" w:rsidR="00A03ECA" w:rsidRPr="00A649FA" w:rsidRDefault="00A03ECA" w:rsidP="00A03ECA">
      <w:pPr>
        <w:ind w:left="567"/>
        <w:rPr>
          <w:sz w:val="20"/>
          <w:szCs w:val="20"/>
          <w:lang w:val="en-US"/>
        </w:rPr>
      </w:pPr>
      <w:r w:rsidRPr="00A649FA">
        <w:rPr>
          <w:sz w:val="20"/>
          <w:szCs w:val="20"/>
          <w:lang w:val="en-US"/>
        </w:rPr>
        <w:t>encodeBLAKE2</w:t>
      </w:r>
      <w:proofErr w:type="gramStart"/>
      <w:r w:rsidRPr="00A649FA">
        <w:rPr>
          <w:sz w:val="20"/>
          <w:szCs w:val="20"/>
          <w:lang w:val="en-US"/>
        </w:rPr>
        <w:t>B(</w:t>
      </w:r>
      <w:proofErr w:type="spellStart"/>
      <w:proofErr w:type="gramEnd"/>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size=10, domain=b'APP1')</w:t>
      </w:r>
    </w:p>
    <w:p w14:paraId="24DA6E24" w14:textId="77777777" w:rsidR="000949AF" w:rsidRDefault="000949AF" w:rsidP="00A03ECA">
      <w:pPr>
        <w:ind w:left="567"/>
        <w:rPr>
          <w:lang w:val="en-US"/>
        </w:rPr>
      </w:pPr>
    </w:p>
    <w:p w14:paraId="332B39FC" w14:textId="554CC1D4" w:rsidR="000949AF" w:rsidRDefault="000949AF" w:rsidP="00A649FA">
      <w:pPr>
        <w:ind w:left="567"/>
        <w:jc w:val="center"/>
        <w:rPr>
          <w:lang w:val="en-US"/>
        </w:rPr>
      </w:pPr>
      <w:r>
        <w:rPr>
          <w:noProof/>
          <w:lang w:val="en-US"/>
        </w:rPr>
        <w:lastRenderedPageBreak/>
        <w:drawing>
          <wp:inline distT="0" distB="0" distL="0" distR="0" wp14:anchorId="47CADE88" wp14:editId="06B5168C">
            <wp:extent cx="3249295" cy="2030095"/>
            <wp:effectExtent l="0" t="0" r="8255" b="8255"/>
            <wp:docPr id="653827313"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3249295" cy="2030095"/>
                    </a:xfrm>
                    <a:prstGeom prst="rect">
                      <a:avLst/>
                    </a:prstGeom>
                    <a:noFill/>
                  </pic:spPr>
                </pic:pic>
              </a:graphicData>
            </a:graphic>
          </wp:inline>
        </w:drawing>
      </w:r>
    </w:p>
    <w:p w14:paraId="7C458E8F" w14:textId="77777777" w:rsidR="005444D6" w:rsidRPr="005444D6" w:rsidRDefault="005444D6" w:rsidP="00A649FA">
      <w:pPr>
        <w:pStyle w:val="ListParagraph"/>
      </w:pPr>
      <w:r w:rsidRPr="005444D6">
        <w:t>Podemos comprobar que al añadir el dominio los cifrados son diferentes para todos los registros, simplemente contando el número de filas que comparten el mismo código cifrado (0 registros):</w:t>
      </w:r>
    </w:p>
    <w:p w14:paraId="137B049B" w14:textId="77777777" w:rsidR="005444D6" w:rsidRPr="00A649FA" w:rsidRDefault="005444D6" w:rsidP="005444D6">
      <w:pPr>
        <w:ind w:left="567"/>
        <w:rPr>
          <w:sz w:val="20"/>
          <w:szCs w:val="20"/>
          <w:lang w:val="en-US"/>
        </w:rPr>
      </w:pPr>
      <w:proofErr w:type="gramStart"/>
      <w:r w:rsidRPr="00A649FA">
        <w:rPr>
          <w:sz w:val="20"/>
          <w:szCs w:val="20"/>
          <w:lang w:val="en-US"/>
        </w:rPr>
        <w:t>sum(</w:t>
      </w:r>
      <w:proofErr w:type="gramEnd"/>
    </w:p>
    <w:p w14:paraId="716C5D23" w14:textId="77777777" w:rsidR="005444D6" w:rsidRPr="00A649FA" w:rsidRDefault="005444D6" w:rsidP="005444D6">
      <w:pPr>
        <w:ind w:left="567"/>
        <w:rPr>
          <w:sz w:val="20"/>
          <w:szCs w:val="20"/>
          <w:lang w:val="en-US"/>
        </w:rPr>
      </w:pPr>
      <w:r w:rsidRPr="00A649FA">
        <w:rPr>
          <w:sz w:val="20"/>
          <w:szCs w:val="20"/>
          <w:lang w:val="en-US"/>
        </w:rPr>
        <w:t xml:space="preserve">    encodeBLAKE2</w:t>
      </w:r>
      <w:proofErr w:type="gramStart"/>
      <w:r w:rsidRPr="00A649FA">
        <w:rPr>
          <w:sz w:val="20"/>
          <w:szCs w:val="20"/>
          <w:lang w:val="en-US"/>
        </w:rPr>
        <w:t>B(</w:t>
      </w:r>
      <w:proofErr w:type="spellStart"/>
      <w:proofErr w:type="gramEnd"/>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xml:space="preserve">', size=10) == </w:t>
      </w:r>
    </w:p>
    <w:p w14:paraId="653DF5B5" w14:textId="77777777" w:rsidR="005444D6" w:rsidRPr="00A649FA" w:rsidRDefault="005444D6" w:rsidP="005444D6">
      <w:pPr>
        <w:ind w:left="567"/>
        <w:rPr>
          <w:sz w:val="20"/>
          <w:szCs w:val="20"/>
          <w:lang w:val="en-US"/>
        </w:rPr>
      </w:pPr>
      <w:r w:rsidRPr="00A649FA">
        <w:rPr>
          <w:sz w:val="20"/>
          <w:szCs w:val="20"/>
          <w:lang w:val="en-US"/>
        </w:rPr>
        <w:t xml:space="preserve">    encodeBLAKE2</w:t>
      </w:r>
      <w:proofErr w:type="gramStart"/>
      <w:r w:rsidRPr="00A649FA">
        <w:rPr>
          <w:sz w:val="20"/>
          <w:szCs w:val="20"/>
          <w:lang w:val="en-US"/>
        </w:rPr>
        <w:t>B(</w:t>
      </w:r>
      <w:proofErr w:type="spellStart"/>
      <w:proofErr w:type="gramEnd"/>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size=10, domain=b'APP1')</w:t>
      </w:r>
    </w:p>
    <w:p w14:paraId="15081379" w14:textId="77777777" w:rsidR="005444D6" w:rsidRPr="00A649FA" w:rsidRDefault="005444D6" w:rsidP="005444D6">
      <w:pPr>
        <w:ind w:left="567"/>
        <w:rPr>
          <w:sz w:val="20"/>
          <w:szCs w:val="20"/>
        </w:rPr>
      </w:pPr>
      <w:r w:rsidRPr="00A649FA">
        <w:rPr>
          <w:sz w:val="20"/>
          <w:szCs w:val="20"/>
        </w:rPr>
        <w:t>)</w:t>
      </w:r>
    </w:p>
    <w:p w14:paraId="71DFBFF4" w14:textId="77777777" w:rsidR="005444D6" w:rsidRPr="00A649FA" w:rsidRDefault="005444D6" w:rsidP="005444D6">
      <w:pPr>
        <w:ind w:left="567"/>
        <w:rPr>
          <w:b/>
          <w:bCs/>
          <w:sz w:val="20"/>
          <w:szCs w:val="20"/>
        </w:rPr>
      </w:pPr>
      <w:r w:rsidRPr="00A649FA">
        <w:rPr>
          <w:b/>
          <w:bCs/>
          <w:sz w:val="20"/>
          <w:szCs w:val="20"/>
        </w:rPr>
        <w:t>0</w:t>
      </w:r>
    </w:p>
    <w:p w14:paraId="2FD3D9EB" w14:textId="77777777" w:rsidR="005444D6" w:rsidRPr="005444D6" w:rsidRDefault="005444D6" w:rsidP="005444D6">
      <w:pPr>
        <w:ind w:left="567"/>
      </w:pPr>
      <w:r w:rsidRPr="005444D6">
        <w:t>Aunque seguimos ante un caso de cifrado reversible determinista siempre que se reutilice el domino, es decir, al igual que en el ejemplo con SHA256, si comprobamos los cifrados generados en dos llamadas diferentes vemos que devuelve la longitud del del conjunto (todos son iguales):</w:t>
      </w:r>
    </w:p>
    <w:p w14:paraId="6D5BE3F6" w14:textId="77777777" w:rsidR="005444D6" w:rsidRPr="00A649FA" w:rsidRDefault="005444D6" w:rsidP="005444D6">
      <w:pPr>
        <w:ind w:left="567"/>
        <w:rPr>
          <w:sz w:val="20"/>
          <w:szCs w:val="20"/>
          <w:lang w:val="en-US"/>
        </w:rPr>
      </w:pPr>
      <w:proofErr w:type="gramStart"/>
      <w:r w:rsidRPr="00A649FA">
        <w:rPr>
          <w:sz w:val="20"/>
          <w:szCs w:val="20"/>
          <w:lang w:val="en-US"/>
        </w:rPr>
        <w:t>sum(</w:t>
      </w:r>
      <w:proofErr w:type="gramEnd"/>
    </w:p>
    <w:p w14:paraId="79453B2A" w14:textId="77777777" w:rsidR="005444D6" w:rsidRPr="00A649FA" w:rsidRDefault="005444D6" w:rsidP="005444D6">
      <w:pPr>
        <w:ind w:left="567"/>
        <w:rPr>
          <w:sz w:val="20"/>
          <w:szCs w:val="20"/>
          <w:lang w:val="en-US"/>
        </w:rPr>
      </w:pPr>
      <w:r w:rsidRPr="00A649FA">
        <w:rPr>
          <w:sz w:val="20"/>
          <w:szCs w:val="20"/>
          <w:lang w:val="en-US"/>
        </w:rPr>
        <w:t xml:space="preserve">    encodeBLAKE2</w:t>
      </w:r>
      <w:proofErr w:type="gramStart"/>
      <w:r w:rsidRPr="00A649FA">
        <w:rPr>
          <w:sz w:val="20"/>
          <w:szCs w:val="20"/>
          <w:lang w:val="en-US"/>
        </w:rPr>
        <w:t>B(</w:t>
      </w:r>
      <w:proofErr w:type="spellStart"/>
      <w:proofErr w:type="gramEnd"/>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size=10, domain=b'</w:t>
      </w:r>
      <w:r w:rsidRPr="00A649FA">
        <w:rPr>
          <w:b/>
          <w:bCs/>
          <w:sz w:val="20"/>
          <w:szCs w:val="20"/>
          <w:lang w:val="en-US"/>
        </w:rPr>
        <w:t>APP1</w:t>
      </w:r>
      <w:r w:rsidRPr="00A649FA">
        <w:rPr>
          <w:sz w:val="20"/>
          <w:szCs w:val="20"/>
          <w:lang w:val="en-US"/>
        </w:rPr>
        <w:t xml:space="preserve">') == </w:t>
      </w:r>
    </w:p>
    <w:p w14:paraId="6FFBC28D" w14:textId="77777777" w:rsidR="005444D6" w:rsidRPr="00A649FA" w:rsidRDefault="005444D6" w:rsidP="005444D6">
      <w:pPr>
        <w:ind w:left="567"/>
        <w:rPr>
          <w:sz w:val="20"/>
          <w:szCs w:val="20"/>
          <w:lang w:val="en-US"/>
        </w:rPr>
      </w:pPr>
      <w:r w:rsidRPr="00A649FA">
        <w:rPr>
          <w:sz w:val="20"/>
          <w:szCs w:val="20"/>
          <w:lang w:val="en-US"/>
        </w:rPr>
        <w:t xml:space="preserve">    encodeBLAKE2</w:t>
      </w:r>
      <w:proofErr w:type="gramStart"/>
      <w:r w:rsidRPr="00A649FA">
        <w:rPr>
          <w:sz w:val="20"/>
          <w:szCs w:val="20"/>
          <w:lang w:val="en-US"/>
        </w:rPr>
        <w:t>B(</w:t>
      </w:r>
      <w:proofErr w:type="spellStart"/>
      <w:proofErr w:type="gramEnd"/>
      <w:r w:rsidRPr="00A649FA">
        <w:rPr>
          <w:sz w:val="20"/>
          <w:szCs w:val="20"/>
          <w:lang w:val="en-US"/>
        </w:rPr>
        <w:t>df</w:t>
      </w:r>
      <w:proofErr w:type="spellEnd"/>
      <w:r w:rsidRPr="00A649FA">
        <w:rPr>
          <w:sz w:val="20"/>
          <w:szCs w:val="20"/>
          <w:lang w:val="en-US"/>
        </w:rPr>
        <w:t>, '</w:t>
      </w:r>
      <w:proofErr w:type="spellStart"/>
      <w:r w:rsidRPr="00A649FA">
        <w:rPr>
          <w:sz w:val="20"/>
          <w:szCs w:val="20"/>
          <w:lang w:val="en-US"/>
        </w:rPr>
        <w:t>creditcard</w:t>
      </w:r>
      <w:proofErr w:type="spellEnd"/>
      <w:r w:rsidRPr="00A649FA">
        <w:rPr>
          <w:sz w:val="20"/>
          <w:szCs w:val="20"/>
          <w:lang w:val="en-US"/>
        </w:rPr>
        <w:t>', size=10, domain=b'</w:t>
      </w:r>
      <w:r w:rsidRPr="00A649FA">
        <w:rPr>
          <w:b/>
          <w:bCs/>
          <w:sz w:val="20"/>
          <w:szCs w:val="20"/>
          <w:lang w:val="en-US"/>
        </w:rPr>
        <w:t>APP1</w:t>
      </w:r>
      <w:r w:rsidRPr="00A649FA">
        <w:rPr>
          <w:sz w:val="20"/>
          <w:szCs w:val="20"/>
          <w:lang w:val="en-US"/>
        </w:rPr>
        <w:t>')</w:t>
      </w:r>
    </w:p>
    <w:p w14:paraId="286384A6" w14:textId="77777777" w:rsidR="005444D6" w:rsidRPr="00A649FA" w:rsidRDefault="005444D6" w:rsidP="005444D6">
      <w:pPr>
        <w:ind w:left="567"/>
        <w:rPr>
          <w:sz w:val="20"/>
          <w:szCs w:val="20"/>
        </w:rPr>
      </w:pPr>
      <w:r w:rsidRPr="00A649FA">
        <w:rPr>
          <w:sz w:val="20"/>
          <w:szCs w:val="20"/>
        </w:rPr>
        <w:t>)</w:t>
      </w:r>
    </w:p>
    <w:p w14:paraId="0CE49DAA" w14:textId="77777777" w:rsidR="005444D6" w:rsidRPr="00A649FA" w:rsidRDefault="005444D6" w:rsidP="005444D6">
      <w:pPr>
        <w:ind w:left="567"/>
        <w:rPr>
          <w:b/>
          <w:bCs/>
          <w:sz w:val="20"/>
          <w:szCs w:val="20"/>
        </w:rPr>
      </w:pPr>
      <w:r w:rsidRPr="00A649FA">
        <w:rPr>
          <w:b/>
          <w:bCs/>
          <w:sz w:val="20"/>
          <w:szCs w:val="20"/>
        </w:rPr>
        <w:t>999</w:t>
      </w:r>
    </w:p>
    <w:p w14:paraId="39812F91" w14:textId="77777777" w:rsidR="005444D6" w:rsidRPr="005444D6" w:rsidRDefault="005444D6" w:rsidP="005444D6">
      <w:pPr>
        <w:ind w:left="567"/>
      </w:pPr>
      <w:r w:rsidRPr="005444D6">
        <w:t>Si bien nos permite tener tantos dominios como casos de uso deseemos definir, por ejemplo, se podría generar un nuevo conjunto para una segunda aplicación llamada ‘APP2’. Al añadir el nuevo dominio los cifrados son diferentes para todos los registros en ambos casos de uso.</w:t>
      </w:r>
    </w:p>
    <w:p w14:paraId="2C0A98FB" w14:textId="77777777" w:rsidR="005444D6" w:rsidRPr="005444D6" w:rsidRDefault="005444D6" w:rsidP="005444D6">
      <w:pPr>
        <w:ind w:left="567"/>
        <w:rPr>
          <w:lang w:val="en-US"/>
        </w:rPr>
      </w:pPr>
      <w:proofErr w:type="gramStart"/>
      <w:r w:rsidRPr="005444D6">
        <w:rPr>
          <w:lang w:val="en-US"/>
        </w:rPr>
        <w:t>sum(</w:t>
      </w:r>
      <w:proofErr w:type="gramEnd"/>
    </w:p>
    <w:p w14:paraId="2D9B9DB7" w14:textId="77777777" w:rsidR="005444D6" w:rsidRPr="005444D6" w:rsidRDefault="005444D6" w:rsidP="005444D6">
      <w:pPr>
        <w:ind w:left="567"/>
        <w:rPr>
          <w:lang w:val="en-US"/>
        </w:rPr>
      </w:pPr>
      <w:r w:rsidRPr="005444D6">
        <w:rPr>
          <w:lang w:val="en-US"/>
        </w:rPr>
        <w:t xml:space="preserve">    encodeBLAKE2</w:t>
      </w:r>
      <w:proofErr w:type="gramStart"/>
      <w:r w:rsidRPr="005444D6">
        <w:rPr>
          <w:lang w:val="en-US"/>
        </w:rPr>
        <w:t>B(</w:t>
      </w:r>
      <w:proofErr w:type="spellStart"/>
      <w:proofErr w:type="gramEnd"/>
      <w:r w:rsidRPr="005444D6">
        <w:rPr>
          <w:lang w:val="en-US"/>
        </w:rPr>
        <w:t>df</w:t>
      </w:r>
      <w:proofErr w:type="spellEnd"/>
      <w:r w:rsidRPr="005444D6">
        <w:rPr>
          <w:lang w:val="en-US"/>
        </w:rPr>
        <w:t>, '</w:t>
      </w:r>
      <w:proofErr w:type="spellStart"/>
      <w:r w:rsidRPr="005444D6">
        <w:rPr>
          <w:lang w:val="en-US"/>
        </w:rPr>
        <w:t>creditcard</w:t>
      </w:r>
      <w:proofErr w:type="spellEnd"/>
      <w:r w:rsidRPr="005444D6">
        <w:rPr>
          <w:lang w:val="en-US"/>
        </w:rPr>
        <w:t>', size=10, domain=b'</w:t>
      </w:r>
      <w:r w:rsidRPr="005444D6">
        <w:rPr>
          <w:b/>
          <w:bCs/>
          <w:lang w:val="en-US"/>
        </w:rPr>
        <w:t>APP1'</w:t>
      </w:r>
      <w:r w:rsidRPr="005444D6">
        <w:rPr>
          <w:lang w:val="en-US"/>
        </w:rPr>
        <w:t xml:space="preserve">) == </w:t>
      </w:r>
    </w:p>
    <w:p w14:paraId="45FE48BA" w14:textId="77777777" w:rsidR="005444D6" w:rsidRPr="005444D6" w:rsidRDefault="005444D6" w:rsidP="005444D6">
      <w:pPr>
        <w:ind w:left="567"/>
        <w:rPr>
          <w:lang w:val="en-US"/>
        </w:rPr>
      </w:pPr>
      <w:r w:rsidRPr="005444D6">
        <w:rPr>
          <w:lang w:val="en-US"/>
        </w:rPr>
        <w:t xml:space="preserve">    encodeBLAKE2</w:t>
      </w:r>
      <w:proofErr w:type="gramStart"/>
      <w:r w:rsidRPr="005444D6">
        <w:rPr>
          <w:lang w:val="en-US"/>
        </w:rPr>
        <w:t>B(</w:t>
      </w:r>
      <w:proofErr w:type="spellStart"/>
      <w:proofErr w:type="gramEnd"/>
      <w:r w:rsidRPr="005444D6">
        <w:rPr>
          <w:lang w:val="en-US"/>
        </w:rPr>
        <w:t>df</w:t>
      </w:r>
      <w:proofErr w:type="spellEnd"/>
      <w:r w:rsidRPr="005444D6">
        <w:rPr>
          <w:lang w:val="en-US"/>
        </w:rPr>
        <w:t>, '</w:t>
      </w:r>
      <w:proofErr w:type="spellStart"/>
      <w:r w:rsidRPr="005444D6">
        <w:rPr>
          <w:lang w:val="en-US"/>
        </w:rPr>
        <w:t>creditcard</w:t>
      </w:r>
      <w:proofErr w:type="spellEnd"/>
      <w:r w:rsidRPr="005444D6">
        <w:rPr>
          <w:lang w:val="en-US"/>
        </w:rPr>
        <w:t>', size=10, domain=b'</w:t>
      </w:r>
      <w:r w:rsidRPr="005444D6">
        <w:rPr>
          <w:b/>
          <w:bCs/>
          <w:lang w:val="en-US"/>
        </w:rPr>
        <w:t>APP2'</w:t>
      </w:r>
      <w:r w:rsidRPr="005444D6">
        <w:rPr>
          <w:lang w:val="en-US"/>
        </w:rPr>
        <w:t>)</w:t>
      </w:r>
    </w:p>
    <w:p w14:paraId="4738D9D7" w14:textId="77777777" w:rsidR="005444D6" w:rsidRPr="003D76EA" w:rsidRDefault="005444D6" w:rsidP="005444D6">
      <w:pPr>
        <w:ind w:left="567"/>
      </w:pPr>
      <w:r w:rsidRPr="003D76EA">
        <w:t>)</w:t>
      </w:r>
    </w:p>
    <w:p w14:paraId="6B09F7E0" w14:textId="77777777" w:rsidR="005444D6" w:rsidRPr="003D76EA" w:rsidRDefault="005444D6" w:rsidP="005444D6">
      <w:pPr>
        <w:ind w:left="567"/>
        <w:rPr>
          <w:b/>
          <w:bCs/>
        </w:rPr>
      </w:pPr>
      <w:r w:rsidRPr="003D76EA">
        <w:rPr>
          <w:b/>
          <w:bCs/>
        </w:rPr>
        <w:t>0</w:t>
      </w:r>
    </w:p>
    <w:p w14:paraId="1959399A" w14:textId="7877465B" w:rsidR="000949AF" w:rsidRDefault="005444D6" w:rsidP="005444D6">
      <w:pPr>
        <w:ind w:left="567"/>
      </w:pPr>
      <w:r w:rsidRPr="005444D6">
        <w:lastRenderedPageBreak/>
        <w:t xml:space="preserve">No es necesario que el valor del dominio sea privado, aunque es recomendable para mejorar la resistencia frente a ataques de fuerza bruta. Estos nombres únicamente tienen por objetivo definir un </w:t>
      </w:r>
      <w:r w:rsidRPr="005444D6">
        <w:rPr>
          <w:b/>
          <w:bCs/>
        </w:rPr>
        <w:t xml:space="preserve">caso de uso para un proceso de </w:t>
      </w:r>
      <w:proofErr w:type="spellStart"/>
      <w:r w:rsidRPr="005444D6">
        <w:rPr>
          <w:b/>
          <w:bCs/>
        </w:rPr>
        <w:t>anonimización</w:t>
      </w:r>
      <w:proofErr w:type="spellEnd"/>
      <w:r w:rsidRPr="005444D6">
        <w:t>, dado que los objetivos de cada caso son diferentes, así como los requisitos de garantías, utilidad, variables esenciales, etc.</w:t>
      </w:r>
    </w:p>
    <w:p w14:paraId="1D9B3BFF" w14:textId="77777777" w:rsidR="005444D6" w:rsidRDefault="005444D6" w:rsidP="005444D6">
      <w:pPr>
        <w:ind w:left="567"/>
      </w:pPr>
    </w:p>
    <w:p w14:paraId="5DF60C90" w14:textId="0798BBC4" w:rsidR="00003BAE" w:rsidRDefault="00003BAE" w:rsidP="00891A2B">
      <w:pPr>
        <w:pStyle w:val="ApartadoNivel3"/>
        <w:ind w:left="426" w:hanging="115"/>
      </w:pPr>
      <w:bookmarkStart w:id="44" w:name="_Toc190340875"/>
      <w:r>
        <w:t>Cifrado Blake2b con sal (</w:t>
      </w:r>
      <w:proofErr w:type="spellStart"/>
      <w:r>
        <w:t>salt</w:t>
      </w:r>
      <w:proofErr w:type="spellEnd"/>
      <w:r>
        <w:t>)</w:t>
      </w:r>
      <w:bookmarkEnd w:id="44"/>
    </w:p>
    <w:p w14:paraId="77F82C27" w14:textId="77777777" w:rsidR="00003BAE" w:rsidRDefault="00003BAE" w:rsidP="00003BAE">
      <w:pPr>
        <w:ind w:left="567"/>
      </w:pPr>
    </w:p>
    <w:p w14:paraId="5E51F84E" w14:textId="09680E45" w:rsidR="00003BAE" w:rsidRDefault="00003BAE" w:rsidP="00003BAE">
      <w:pPr>
        <w:ind w:left="567"/>
      </w:pPr>
      <w:r>
        <w:t>Para evitar el problema del determinismo de los resultados, y por tanto posibles ataques por fuerza bruta, es recomendable aplicar un valor de sal (</w:t>
      </w:r>
      <w:proofErr w:type="spellStart"/>
      <w:r>
        <w:t>salt</w:t>
      </w:r>
      <w:proofErr w:type="spellEnd"/>
      <w:r>
        <w:t xml:space="preserve">) que </w:t>
      </w:r>
      <w:r w:rsidRPr="000B2718">
        <w:rPr>
          <w:b/>
          <w:bCs/>
        </w:rPr>
        <w:t>normalmente es aleatorio y se destruye después de su aplicación</w:t>
      </w:r>
      <w:r>
        <w:t>, aunque depende del caso y del nivel de garantías requerido.</w:t>
      </w:r>
    </w:p>
    <w:p w14:paraId="09AFA6D3" w14:textId="77777777" w:rsidR="00003BAE" w:rsidRDefault="00003BAE" w:rsidP="00003BAE">
      <w:pPr>
        <w:ind w:left="567"/>
      </w:pPr>
      <w:r>
        <w:t xml:space="preserve">El valor de </w:t>
      </w:r>
      <w:proofErr w:type="spellStart"/>
      <w:r>
        <w:t>salt</w:t>
      </w:r>
      <w:proofErr w:type="spellEnd"/>
      <w:r>
        <w:t xml:space="preserve"> se puede generar fácilmente con una función aleatoria estándar:</w:t>
      </w:r>
    </w:p>
    <w:p w14:paraId="3116C06E" w14:textId="066D38DC" w:rsidR="00003BAE" w:rsidRPr="00DA51B3" w:rsidRDefault="00003BAE" w:rsidP="009E0074">
      <w:pPr>
        <w:ind w:left="567"/>
        <w:rPr>
          <w:sz w:val="20"/>
          <w:szCs w:val="20"/>
          <w:lang w:val="en-US"/>
        </w:rPr>
      </w:pPr>
      <w:proofErr w:type="spellStart"/>
      <w:r w:rsidRPr="00DA51B3">
        <w:rPr>
          <w:sz w:val="20"/>
          <w:szCs w:val="20"/>
          <w:lang w:val="en-US"/>
        </w:rPr>
        <w:t>rndSalt</w:t>
      </w:r>
      <w:proofErr w:type="spellEnd"/>
      <w:r w:rsidRPr="00DA51B3">
        <w:rPr>
          <w:sz w:val="20"/>
          <w:szCs w:val="20"/>
          <w:lang w:val="en-US"/>
        </w:rPr>
        <w:t xml:space="preserve"> = </w:t>
      </w:r>
      <w:proofErr w:type="spellStart"/>
      <w:proofErr w:type="gramStart"/>
      <w:r w:rsidRPr="00DA51B3">
        <w:rPr>
          <w:sz w:val="20"/>
          <w:szCs w:val="20"/>
          <w:lang w:val="en-US"/>
        </w:rPr>
        <w:t>os.urandom</w:t>
      </w:r>
      <w:proofErr w:type="spellEnd"/>
      <w:proofErr w:type="gramEnd"/>
      <w:r w:rsidRPr="00DA51B3">
        <w:rPr>
          <w:sz w:val="20"/>
          <w:szCs w:val="20"/>
          <w:lang w:val="en-US"/>
        </w:rPr>
        <w:t>(blake2b.SALT_SIZE)</w:t>
      </w:r>
    </w:p>
    <w:p w14:paraId="6C8B1EE0" w14:textId="50E0FB0D" w:rsidR="005444D6" w:rsidRPr="00DA51B3" w:rsidRDefault="00003BAE" w:rsidP="00003BAE">
      <w:pPr>
        <w:ind w:left="567"/>
        <w:rPr>
          <w:sz w:val="20"/>
          <w:szCs w:val="20"/>
          <w:lang w:val="en-US"/>
        </w:rPr>
      </w:pPr>
      <w:r w:rsidRPr="00DA51B3">
        <w:rPr>
          <w:sz w:val="20"/>
          <w:szCs w:val="20"/>
          <w:lang w:val="en-US"/>
        </w:rPr>
        <w:t>encodeBLAKE2</w:t>
      </w:r>
      <w:proofErr w:type="gramStart"/>
      <w:r w:rsidRPr="00DA51B3">
        <w:rPr>
          <w:sz w:val="20"/>
          <w:szCs w:val="20"/>
          <w:lang w:val="en-US"/>
        </w:rPr>
        <w:t>B(</w:t>
      </w:r>
      <w:proofErr w:type="spellStart"/>
      <w:proofErr w:type="gramEnd"/>
      <w:r w:rsidRPr="00DA51B3">
        <w:rPr>
          <w:sz w:val="20"/>
          <w:szCs w:val="20"/>
          <w:lang w:val="en-US"/>
        </w:rPr>
        <w:t>df</w:t>
      </w:r>
      <w:proofErr w:type="spellEnd"/>
      <w:r w:rsidRPr="00DA51B3">
        <w:rPr>
          <w:sz w:val="20"/>
          <w:szCs w:val="20"/>
          <w:lang w:val="en-US"/>
        </w:rPr>
        <w:t>, '</w:t>
      </w:r>
      <w:proofErr w:type="spellStart"/>
      <w:r w:rsidRPr="00DA51B3">
        <w:rPr>
          <w:sz w:val="20"/>
          <w:szCs w:val="20"/>
          <w:lang w:val="en-US"/>
        </w:rPr>
        <w:t>creditcard</w:t>
      </w:r>
      <w:proofErr w:type="spellEnd"/>
      <w:r w:rsidRPr="00DA51B3">
        <w:rPr>
          <w:sz w:val="20"/>
          <w:szCs w:val="20"/>
          <w:lang w:val="en-US"/>
        </w:rPr>
        <w:t>', size=10, domain=b'APP1', salt=</w:t>
      </w:r>
      <w:proofErr w:type="spellStart"/>
      <w:r w:rsidRPr="00DA51B3">
        <w:rPr>
          <w:sz w:val="20"/>
          <w:szCs w:val="20"/>
          <w:lang w:val="en-US"/>
        </w:rPr>
        <w:t>rndSalt</w:t>
      </w:r>
      <w:proofErr w:type="spellEnd"/>
      <w:r w:rsidRPr="00DA51B3">
        <w:rPr>
          <w:sz w:val="20"/>
          <w:szCs w:val="20"/>
          <w:lang w:val="en-US"/>
        </w:rPr>
        <w:t>)</w:t>
      </w:r>
    </w:p>
    <w:p w14:paraId="15C5F6B4" w14:textId="77777777" w:rsidR="000B2718" w:rsidRDefault="000B2718" w:rsidP="00003BAE">
      <w:pPr>
        <w:ind w:left="567"/>
        <w:rPr>
          <w:lang w:val="en-US"/>
        </w:rPr>
      </w:pPr>
    </w:p>
    <w:p w14:paraId="2802F79A" w14:textId="6E2E2767" w:rsidR="000B2718" w:rsidRDefault="000B2718" w:rsidP="000B2718">
      <w:pPr>
        <w:ind w:left="567"/>
        <w:jc w:val="center"/>
        <w:rPr>
          <w:lang w:val="en-US"/>
        </w:rPr>
      </w:pPr>
      <w:r>
        <w:rPr>
          <w:noProof/>
          <w:lang w:val="en-US"/>
        </w:rPr>
        <w:drawing>
          <wp:inline distT="0" distB="0" distL="0" distR="0" wp14:anchorId="2EFE253D" wp14:editId="26F3B331">
            <wp:extent cx="3401695" cy="1962785"/>
            <wp:effectExtent l="0" t="0" r="8255" b="0"/>
            <wp:docPr id="2135187744"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3401695" cy="1962785"/>
                    </a:xfrm>
                    <a:prstGeom prst="rect">
                      <a:avLst/>
                    </a:prstGeom>
                    <a:noFill/>
                  </pic:spPr>
                </pic:pic>
              </a:graphicData>
            </a:graphic>
          </wp:inline>
        </w:drawing>
      </w:r>
    </w:p>
    <w:p w14:paraId="5B08F6C9" w14:textId="77777777" w:rsidR="000B2718" w:rsidRDefault="000B2718" w:rsidP="000B2718">
      <w:pPr>
        <w:ind w:left="567"/>
        <w:rPr>
          <w:lang w:val="en-US"/>
        </w:rPr>
      </w:pPr>
    </w:p>
    <w:p w14:paraId="56C74773" w14:textId="77777777" w:rsidR="00651CD7" w:rsidRPr="00651CD7" w:rsidRDefault="00651CD7" w:rsidP="00651CD7">
      <w:pPr>
        <w:ind w:left="567"/>
      </w:pPr>
      <w:r w:rsidRPr="00651CD7">
        <w:t xml:space="preserve">Podemos comprobar que al añadir el valor de </w:t>
      </w:r>
      <w:proofErr w:type="spellStart"/>
      <w:r w:rsidRPr="00651CD7">
        <w:t>salt</w:t>
      </w:r>
      <w:proofErr w:type="spellEnd"/>
      <w:r w:rsidRPr="00651CD7">
        <w:t xml:space="preserve"> los cifrados son diferentes para todos los registros, simplemente contando el número de filas que comparten el mismo código cifrado (0 registros):</w:t>
      </w:r>
    </w:p>
    <w:p w14:paraId="360CFD51" w14:textId="77777777" w:rsidR="00651CD7" w:rsidRPr="00DA51B3" w:rsidRDefault="00651CD7" w:rsidP="00651CD7">
      <w:pPr>
        <w:ind w:left="567"/>
        <w:rPr>
          <w:sz w:val="20"/>
          <w:szCs w:val="20"/>
          <w:lang w:val="en-US"/>
        </w:rPr>
      </w:pPr>
      <w:proofErr w:type="gramStart"/>
      <w:r w:rsidRPr="00DA51B3">
        <w:rPr>
          <w:sz w:val="20"/>
          <w:szCs w:val="20"/>
          <w:lang w:val="en-US"/>
        </w:rPr>
        <w:t>sum(</w:t>
      </w:r>
      <w:proofErr w:type="gramEnd"/>
    </w:p>
    <w:p w14:paraId="2B5ECD8A" w14:textId="77777777" w:rsidR="00651CD7" w:rsidRPr="00DA51B3" w:rsidRDefault="00651CD7" w:rsidP="00651CD7">
      <w:pPr>
        <w:ind w:left="567"/>
        <w:rPr>
          <w:sz w:val="20"/>
          <w:szCs w:val="20"/>
          <w:lang w:val="en-US"/>
        </w:rPr>
      </w:pPr>
      <w:r w:rsidRPr="00DA51B3">
        <w:rPr>
          <w:sz w:val="20"/>
          <w:szCs w:val="20"/>
          <w:lang w:val="en-US"/>
        </w:rPr>
        <w:t xml:space="preserve">    encodeBLAKE2</w:t>
      </w:r>
      <w:proofErr w:type="gramStart"/>
      <w:r w:rsidRPr="00DA51B3">
        <w:rPr>
          <w:sz w:val="20"/>
          <w:szCs w:val="20"/>
          <w:lang w:val="en-US"/>
        </w:rPr>
        <w:t>B(</w:t>
      </w:r>
      <w:proofErr w:type="spellStart"/>
      <w:proofErr w:type="gramEnd"/>
      <w:r w:rsidRPr="00DA51B3">
        <w:rPr>
          <w:sz w:val="20"/>
          <w:szCs w:val="20"/>
          <w:lang w:val="en-US"/>
        </w:rPr>
        <w:t>df</w:t>
      </w:r>
      <w:proofErr w:type="spellEnd"/>
      <w:r w:rsidRPr="00DA51B3">
        <w:rPr>
          <w:sz w:val="20"/>
          <w:szCs w:val="20"/>
          <w:lang w:val="en-US"/>
        </w:rPr>
        <w:t>, '</w:t>
      </w:r>
      <w:proofErr w:type="spellStart"/>
      <w:r w:rsidRPr="00DA51B3">
        <w:rPr>
          <w:sz w:val="20"/>
          <w:szCs w:val="20"/>
          <w:lang w:val="en-US"/>
        </w:rPr>
        <w:t>creditcard</w:t>
      </w:r>
      <w:proofErr w:type="spellEnd"/>
      <w:r w:rsidRPr="00DA51B3">
        <w:rPr>
          <w:sz w:val="20"/>
          <w:szCs w:val="20"/>
          <w:lang w:val="en-US"/>
        </w:rPr>
        <w:t xml:space="preserve">', size=10) == </w:t>
      </w:r>
    </w:p>
    <w:p w14:paraId="6EFFFB0D" w14:textId="77777777" w:rsidR="00651CD7" w:rsidRPr="00DA51B3" w:rsidRDefault="00651CD7" w:rsidP="00651CD7">
      <w:pPr>
        <w:ind w:left="567"/>
        <w:rPr>
          <w:sz w:val="20"/>
          <w:szCs w:val="20"/>
          <w:lang w:val="en-US"/>
        </w:rPr>
      </w:pPr>
      <w:r w:rsidRPr="00DA51B3">
        <w:rPr>
          <w:sz w:val="20"/>
          <w:szCs w:val="20"/>
          <w:lang w:val="en-US"/>
        </w:rPr>
        <w:t xml:space="preserve">    encodeBLAKE2</w:t>
      </w:r>
      <w:proofErr w:type="gramStart"/>
      <w:r w:rsidRPr="00DA51B3">
        <w:rPr>
          <w:sz w:val="20"/>
          <w:szCs w:val="20"/>
          <w:lang w:val="en-US"/>
        </w:rPr>
        <w:t>B(</w:t>
      </w:r>
      <w:proofErr w:type="spellStart"/>
      <w:proofErr w:type="gramEnd"/>
      <w:r w:rsidRPr="00DA51B3">
        <w:rPr>
          <w:sz w:val="20"/>
          <w:szCs w:val="20"/>
          <w:lang w:val="en-US"/>
        </w:rPr>
        <w:t>df</w:t>
      </w:r>
      <w:proofErr w:type="spellEnd"/>
      <w:r w:rsidRPr="00DA51B3">
        <w:rPr>
          <w:sz w:val="20"/>
          <w:szCs w:val="20"/>
          <w:lang w:val="en-US"/>
        </w:rPr>
        <w:t>, '</w:t>
      </w:r>
      <w:proofErr w:type="spellStart"/>
      <w:r w:rsidRPr="00DA51B3">
        <w:rPr>
          <w:sz w:val="20"/>
          <w:szCs w:val="20"/>
          <w:lang w:val="en-US"/>
        </w:rPr>
        <w:t>creditcard</w:t>
      </w:r>
      <w:proofErr w:type="spellEnd"/>
      <w:r w:rsidRPr="00DA51B3">
        <w:rPr>
          <w:sz w:val="20"/>
          <w:szCs w:val="20"/>
          <w:lang w:val="en-US"/>
        </w:rPr>
        <w:t>', size=10, salt=</w:t>
      </w:r>
      <w:proofErr w:type="spellStart"/>
      <w:r w:rsidRPr="00DA51B3">
        <w:rPr>
          <w:sz w:val="20"/>
          <w:szCs w:val="20"/>
          <w:lang w:val="en-US"/>
        </w:rPr>
        <w:t>rndSalt</w:t>
      </w:r>
      <w:proofErr w:type="spellEnd"/>
      <w:r w:rsidRPr="00DA51B3">
        <w:rPr>
          <w:sz w:val="20"/>
          <w:szCs w:val="20"/>
          <w:lang w:val="en-US"/>
        </w:rPr>
        <w:t>)</w:t>
      </w:r>
    </w:p>
    <w:p w14:paraId="6D4F0C58" w14:textId="77777777" w:rsidR="00651CD7" w:rsidRPr="00DA51B3" w:rsidRDefault="00651CD7" w:rsidP="00651CD7">
      <w:pPr>
        <w:ind w:left="567"/>
        <w:rPr>
          <w:sz w:val="20"/>
          <w:szCs w:val="20"/>
        </w:rPr>
      </w:pPr>
      <w:r w:rsidRPr="00DA51B3">
        <w:rPr>
          <w:sz w:val="20"/>
          <w:szCs w:val="20"/>
        </w:rPr>
        <w:t>)</w:t>
      </w:r>
    </w:p>
    <w:p w14:paraId="0C997818" w14:textId="77777777" w:rsidR="00651CD7" w:rsidRPr="00DA51B3" w:rsidRDefault="00651CD7" w:rsidP="00651CD7">
      <w:pPr>
        <w:ind w:left="567"/>
        <w:rPr>
          <w:b/>
          <w:bCs/>
          <w:sz w:val="20"/>
          <w:szCs w:val="20"/>
        </w:rPr>
      </w:pPr>
      <w:r w:rsidRPr="00DA51B3">
        <w:rPr>
          <w:b/>
          <w:bCs/>
          <w:sz w:val="20"/>
          <w:szCs w:val="20"/>
        </w:rPr>
        <w:t>0</w:t>
      </w:r>
    </w:p>
    <w:p w14:paraId="76A0E863" w14:textId="77777777" w:rsidR="00651CD7" w:rsidRPr="00651CD7" w:rsidRDefault="00651CD7" w:rsidP="00DA51B3">
      <w:pPr>
        <w:pStyle w:val="ListParagraph"/>
      </w:pPr>
      <w:r w:rsidRPr="00651CD7">
        <w:t xml:space="preserve">Si se almacena la sal y un atacante consigue dicho valor, podría aplicar nuevamente ataques por fuerza bruta, por lo que es recomendable destruir el valor o simplemente no almacenarlo después </w:t>
      </w:r>
      <w:r w:rsidRPr="00651CD7">
        <w:lastRenderedPageBreak/>
        <w:t xml:space="preserve">de su uso (variable temporal). Si comprobamos los cifrados generados en dos llamadas diferentes con el mismo valor de </w:t>
      </w:r>
      <w:proofErr w:type="spellStart"/>
      <w:r w:rsidRPr="00651CD7">
        <w:t>salt</w:t>
      </w:r>
      <w:proofErr w:type="spellEnd"/>
      <w:r w:rsidRPr="00651CD7">
        <w:t xml:space="preserve"> vemos que devuelve la longitud del del conjunto (todos son iguales):</w:t>
      </w:r>
    </w:p>
    <w:p w14:paraId="16001C99" w14:textId="77777777" w:rsidR="00651CD7" w:rsidRPr="004A1127" w:rsidRDefault="00651CD7" w:rsidP="00651CD7">
      <w:pPr>
        <w:ind w:left="567"/>
        <w:rPr>
          <w:sz w:val="20"/>
          <w:szCs w:val="20"/>
          <w:lang w:val="en-US"/>
        </w:rPr>
      </w:pPr>
      <w:proofErr w:type="gramStart"/>
      <w:r w:rsidRPr="004A1127">
        <w:rPr>
          <w:sz w:val="20"/>
          <w:szCs w:val="20"/>
          <w:lang w:val="en-US"/>
        </w:rPr>
        <w:t>sum(</w:t>
      </w:r>
      <w:proofErr w:type="gramEnd"/>
    </w:p>
    <w:p w14:paraId="1D55CC29" w14:textId="77777777" w:rsidR="00651CD7" w:rsidRPr="004A1127" w:rsidRDefault="00651CD7" w:rsidP="00651CD7">
      <w:pPr>
        <w:ind w:left="567"/>
        <w:rPr>
          <w:sz w:val="20"/>
          <w:szCs w:val="20"/>
          <w:lang w:val="en-US"/>
        </w:rPr>
      </w:pPr>
      <w:r w:rsidRPr="004A1127">
        <w:rPr>
          <w:sz w:val="20"/>
          <w:szCs w:val="20"/>
          <w:lang w:val="en-US"/>
        </w:rPr>
        <w:t xml:space="preserve">    encodeBLAKE2</w:t>
      </w:r>
      <w:proofErr w:type="gramStart"/>
      <w:r w:rsidRPr="004A1127">
        <w:rPr>
          <w:sz w:val="20"/>
          <w:szCs w:val="20"/>
          <w:lang w:val="en-US"/>
        </w:rPr>
        <w:t>B(</w:t>
      </w:r>
      <w:proofErr w:type="spellStart"/>
      <w:proofErr w:type="gramEnd"/>
      <w:r w:rsidRPr="004A1127">
        <w:rPr>
          <w:sz w:val="20"/>
          <w:szCs w:val="20"/>
          <w:lang w:val="en-US"/>
        </w:rPr>
        <w:t>df</w:t>
      </w:r>
      <w:proofErr w:type="spellEnd"/>
      <w:r w:rsidRPr="004A1127">
        <w:rPr>
          <w:sz w:val="20"/>
          <w:szCs w:val="20"/>
          <w:lang w:val="en-US"/>
        </w:rPr>
        <w:t>, '</w:t>
      </w:r>
      <w:proofErr w:type="spellStart"/>
      <w:r w:rsidRPr="004A1127">
        <w:rPr>
          <w:sz w:val="20"/>
          <w:szCs w:val="20"/>
          <w:lang w:val="en-US"/>
        </w:rPr>
        <w:t>creditcard</w:t>
      </w:r>
      <w:proofErr w:type="spellEnd"/>
      <w:r w:rsidRPr="004A1127">
        <w:rPr>
          <w:sz w:val="20"/>
          <w:szCs w:val="20"/>
          <w:lang w:val="en-US"/>
        </w:rPr>
        <w:t>', size=10, salt=</w:t>
      </w:r>
      <w:proofErr w:type="spellStart"/>
      <w:r w:rsidRPr="004A1127">
        <w:rPr>
          <w:sz w:val="20"/>
          <w:szCs w:val="20"/>
          <w:lang w:val="en-US"/>
        </w:rPr>
        <w:t>rndSalt</w:t>
      </w:r>
      <w:proofErr w:type="spellEnd"/>
      <w:r w:rsidRPr="004A1127">
        <w:rPr>
          <w:sz w:val="20"/>
          <w:szCs w:val="20"/>
          <w:lang w:val="en-US"/>
        </w:rPr>
        <w:t xml:space="preserve">) == </w:t>
      </w:r>
    </w:p>
    <w:p w14:paraId="7F860BAB" w14:textId="77777777" w:rsidR="00651CD7" w:rsidRPr="004A1127" w:rsidRDefault="00651CD7" w:rsidP="00651CD7">
      <w:pPr>
        <w:ind w:left="567"/>
        <w:rPr>
          <w:sz w:val="20"/>
          <w:szCs w:val="20"/>
          <w:lang w:val="en-US"/>
        </w:rPr>
      </w:pPr>
      <w:r w:rsidRPr="004A1127">
        <w:rPr>
          <w:sz w:val="20"/>
          <w:szCs w:val="20"/>
          <w:lang w:val="en-US"/>
        </w:rPr>
        <w:t xml:space="preserve">    encodeBLAKE2</w:t>
      </w:r>
      <w:proofErr w:type="gramStart"/>
      <w:r w:rsidRPr="004A1127">
        <w:rPr>
          <w:sz w:val="20"/>
          <w:szCs w:val="20"/>
          <w:lang w:val="en-US"/>
        </w:rPr>
        <w:t>B(</w:t>
      </w:r>
      <w:proofErr w:type="spellStart"/>
      <w:proofErr w:type="gramEnd"/>
      <w:r w:rsidRPr="004A1127">
        <w:rPr>
          <w:sz w:val="20"/>
          <w:szCs w:val="20"/>
          <w:lang w:val="en-US"/>
        </w:rPr>
        <w:t>df</w:t>
      </w:r>
      <w:proofErr w:type="spellEnd"/>
      <w:r w:rsidRPr="004A1127">
        <w:rPr>
          <w:sz w:val="20"/>
          <w:szCs w:val="20"/>
          <w:lang w:val="en-US"/>
        </w:rPr>
        <w:t>, '</w:t>
      </w:r>
      <w:proofErr w:type="spellStart"/>
      <w:r w:rsidRPr="004A1127">
        <w:rPr>
          <w:sz w:val="20"/>
          <w:szCs w:val="20"/>
          <w:lang w:val="en-US"/>
        </w:rPr>
        <w:t>creditcard</w:t>
      </w:r>
      <w:proofErr w:type="spellEnd"/>
      <w:r w:rsidRPr="004A1127">
        <w:rPr>
          <w:sz w:val="20"/>
          <w:szCs w:val="20"/>
          <w:lang w:val="en-US"/>
        </w:rPr>
        <w:t>', size=10, salt=</w:t>
      </w:r>
      <w:proofErr w:type="spellStart"/>
      <w:r w:rsidRPr="004A1127">
        <w:rPr>
          <w:sz w:val="20"/>
          <w:szCs w:val="20"/>
          <w:lang w:val="en-US"/>
        </w:rPr>
        <w:t>rndSalt</w:t>
      </w:r>
      <w:proofErr w:type="spellEnd"/>
      <w:r w:rsidRPr="004A1127">
        <w:rPr>
          <w:sz w:val="20"/>
          <w:szCs w:val="20"/>
          <w:lang w:val="en-US"/>
        </w:rPr>
        <w:t>)</w:t>
      </w:r>
    </w:p>
    <w:p w14:paraId="547AA9F6" w14:textId="77777777" w:rsidR="00651CD7" w:rsidRPr="004A1127" w:rsidRDefault="00651CD7" w:rsidP="00651CD7">
      <w:pPr>
        <w:ind w:left="567"/>
        <w:rPr>
          <w:sz w:val="20"/>
          <w:szCs w:val="20"/>
          <w:lang w:val="en-US"/>
        </w:rPr>
      </w:pPr>
      <w:r w:rsidRPr="004A1127">
        <w:rPr>
          <w:sz w:val="20"/>
          <w:szCs w:val="20"/>
          <w:lang w:val="en-US"/>
        </w:rPr>
        <w:t>)</w:t>
      </w:r>
    </w:p>
    <w:p w14:paraId="24AD8878" w14:textId="7BB4F826" w:rsidR="00891A2B" w:rsidRPr="004A1127" w:rsidRDefault="00651CD7" w:rsidP="004A1127">
      <w:pPr>
        <w:ind w:left="567"/>
        <w:rPr>
          <w:b/>
          <w:bCs/>
          <w:sz w:val="20"/>
          <w:szCs w:val="20"/>
          <w:lang w:val="en-US"/>
        </w:rPr>
      </w:pPr>
      <w:r w:rsidRPr="004A1127">
        <w:rPr>
          <w:b/>
          <w:bCs/>
          <w:sz w:val="20"/>
          <w:szCs w:val="20"/>
          <w:lang w:val="en-US"/>
        </w:rPr>
        <w:t>999</w:t>
      </w:r>
    </w:p>
    <w:p w14:paraId="16605841" w14:textId="4C0987DA" w:rsidR="00891A2B" w:rsidRDefault="00891A2B" w:rsidP="00891A2B">
      <w:pPr>
        <w:pStyle w:val="ApartadoNivel2"/>
        <w:ind w:left="142" w:firstLine="0"/>
      </w:pPr>
      <w:bookmarkStart w:id="45" w:name="_Toc190340876"/>
      <w:r w:rsidRPr="00891A2B">
        <w:t xml:space="preserve">Resultado final de </w:t>
      </w:r>
      <w:proofErr w:type="spellStart"/>
      <w:r w:rsidRPr="00891A2B">
        <w:t>anonimización</w:t>
      </w:r>
      <w:bookmarkEnd w:id="45"/>
      <w:proofErr w:type="spellEnd"/>
    </w:p>
    <w:p w14:paraId="676081FB" w14:textId="77777777" w:rsidR="00891A2B" w:rsidRPr="00891A2B" w:rsidRDefault="00891A2B" w:rsidP="00891A2B">
      <w:pPr>
        <w:ind w:left="567"/>
      </w:pPr>
    </w:p>
    <w:p w14:paraId="09267442" w14:textId="77777777" w:rsidR="00891A2B" w:rsidRPr="00891A2B" w:rsidRDefault="00891A2B" w:rsidP="00891A2B">
      <w:pPr>
        <w:ind w:left="284"/>
      </w:pPr>
      <w:r w:rsidRPr="00891A2B">
        <w:t xml:space="preserve">Como hemos visto, existen diferentes estrategias y algoritmos que permiten conseguir la </w:t>
      </w:r>
      <w:proofErr w:type="spellStart"/>
      <w:r w:rsidRPr="00891A2B">
        <w:t>anonimización</w:t>
      </w:r>
      <w:proofErr w:type="spellEnd"/>
      <w:r w:rsidRPr="00891A2B">
        <w:t xml:space="preserve"> de un conjunto de datos, siendo un </w:t>
      </w:r>
      <w:r w:rsidRPr="00506A4F">
        <w:rPr>
          <w:b/>
          <w:bCs/>
        </w:rPr>
        <w:t>proceso complejo y muy vinculado a la finalidad del caso de uso del análisis y el nivel de utilidad y garantías requerido.</w:t>
      </w:r>
    </w:p>
    <w:p w14:paraId="2346B5C3" w14:textId="0F7B5804" w:rsidR="00891A2B" w:rsidRPr="00891A2B" w:rsidRDefault="00891A2B" w:rsidP="00891A2B">
      <w:pPr>
        <w:ind w:left="284"/>
      </w:pPr>
      <w:r w:rsidRPr="00891A2B">
        <w:t xml:space="preserve">En este caso práctico hemos visto algunos procesos sencillos, sin buscar ser un análisis exhaustivo, siendo más un conjunto de ejemplos iterativos de aplicación de diferentes técnicas. Existen multitud de </w:t>
      </w:r>
      <w:hyperlink r:id="rId110" w:history="1">
        <w:r w:rsidRPr="00072F83">
          <w:rPr>
            <w:rStyle w:val="EstilodeenlacesCar"/>
          </w:rPr>
          <w:t>librerías para diferentes entornos</w:t>
        </w:r>
      </w:hyperlink>
      <w:r w:rsidRPr="00891A2B">
        <w:t xml:space="preserve"> que permiten </w:t>
      </w:r>
      <w:r w:rsidRPr="00506A4F">
        <w:rPr>
          <w:b/>
          <w:bCs/>
        </w:rPr>
        <w:t>realizar un análisis automático e incluso definir reglas en función de los requerimientos que definamos</w:t>
      </w:r>
      <w:r w:rsidRPr="00891A2B">
        <w:t>, si bien quedan fuera del alcance de este informe por su complejidad y extensión.</w:t>
      </w:r>
    </w:p>
    <w:p w14:paraId="6AB7ACA4" w14:textId="77777777" w:rsidR="00891A2B" w:rsidRDefault="00891A2B" w:rsidP="00891A2B">
      <w:pPr>
        <w:ind w:left="284"/>
      </w:pPr>
      <w:r w:rsidRPr="00891A2B">
        <w:t>A modo de resumen vamos a presentar a continuación el resultado de dos variantes que hemos ido desarrollando en detalle en los apartados anteriores.</w:t>
      </w:r>
    </w:p>
    <w:p w14:paraId="27258CC7" w14:textId="77777777" w:rsidR="00891A2B" w:rsidRPr="00891A2B" w:rsidRDefault="00891A2B" w:rsidP="00891A2B">
      <w:pPr>
        <w:ind w:left="567"/>
      </w:pPr>
    </w:p>
    <w:p w14:paraId="2366EF43" w14:textId="7673EFCE" w:rsidR="00891A2B" w:rsidRDefault="00891A2B" w:rsidP="00891A2B">
      <w:pPr>
        <w:pStyle w:val="ApartadoNivel3"/>
        <w:ind w:left="284" w:firstLine="27"/>
      </w:pPr>
      <w:bookmarkStart w:id="46" w:name="_Toc190340877"/>
      <w:r w:rsidRPr="00891A2B">
        <w:t>Conjunto anonimizado con Anonimato K=5 y código postal en 2 grupos</w:t>
      </w:r>
      <w:bookmarkEnd w:id="46"/>
    </w:p>
    <w:p w14:paraId="37505944" w14:textId="77777777" w:rsidR="00891A2B" w:rsidRPr="00891A2B" w:rsidRDefault="00891A2B" w:rsidP="00891A2B">
      <w:pPr>
        <w:ind w:left="567"/>
      </w:pPr>
    </w:p>
    <w:p w14:paraId="3EF5B575" w14:textId="77777777" w:rsidR="00891A2B" w:rsidRPr="00891A2B" w:rsidRDefault="00891A2B" w:rsidP="00891A2B">
      <w:pPr>
        <w:ind w:left="567"/>
      </w:pPr>
      <w:r w:rsidRPr="00891A2B">
        <w:t xml:space="preserve">La primera variante incluye todas las variables, agrupando el código postal en 2 secciones y definiendo un dominio específico y un valor </w:t>
      </w:r>
      <w:proofErr w:type="spellStart"/>
      <w:r w:rsidRPr="00891A2B">
        <w:t>salt</w:t>
      </w:r>
      <w:proofErr w:type="spellEnd"/>
      <w:r w:rsidRPr="00891A2B">
        <w:t xml:space="preserve"> aleatorio sin custodia para la tarjeta de crédito:</w:t>
      </w:r>
    </w:p>
    <w:p w14:paraId="733F145B" w14:textId="77777777" w:rsidR="00891A2B" w:rsidRPr="00891A2B" w:rsidRDefault="00891A2B" w:rsidP="00891A2B">
      <w:pPr>
        <w:ind w:left="567"/>
        <w:rPr>
          <w:lang w:val="en-US"/>
        </w:rPr>
      </w:pPr>
      <w:proofErr w:type="spellStart"/>
      <w:proofErr w:type="gramStart"/>
      <w:r w:rsidRPr="00891A2B">
        <w:rPr>
          <w:lang w:val="en-US"/>
        </w:rPr>
        <w:t>df.creditcard</w:t>
      </w:r>
      <w:proofErr w:type="spellEnd"/>
      <w:proofErr w:type="gramEnd"/>
      <w:r w:rsidRPr="00891A2B">
        <w:rPr>
          <w:lang w:val="en-US"/>
        </w:rPr>
        <w:t xml:space="preserve"> = encodeBLAKE2B(</w:t>
      </w:r>
    </w:p>
    <w:p w14:paraId="55FCD281" w14:textId="77777777" w:rsidR="00891A2B" w:rsidRPr="00891A2B" w:rsidRDefault="00891A2B" w:rsidP="00891A2B">
      <w:pPr>
        <w:ind w:left="567"/>
        <w:rPr>
          <w:lang w:val="en-US"/>
        </w:rPr>
      </w:pPr>
      <w:proofErr w:type="spellStart"/>
      <w:r w:rsidRPr="00891A2B">
        <w:rPr>
          <w:lang w:val="en-US"/>
        </w:rPr>
        <w:t>df</w:t>
      </w:r>
      <w:proofErr w:type="spellEnd"/>
      <w:r w:rsidRPr="00891A2B">
        <w:rPr>
          <w:lang w:val="en-US"/>
        </w:rPr>
        <w:t>, '</w:t>
      </w:r>
      <w:proofErr w:type="spellStart"/>
      <w:r w:rsidRPr="00891A2B">
        <w:rPr>
          <w:lang w:val="en-US"/>
        </w:rPr>
        <w:t>creditcard</w:t>
      </w:r>
      <w:proofErr w:type="spellEnd"/>
      <w:r w:rsidRPr="00891A2B">
        <w:rPr>
          <w:lang w:val="en-US"/>
        </w:rPr>
        <w:t xml:space="preserve">', size=10, </w:t>
      </w:r>
    </w:p>
    <w:p w14:paraId="5F248AFC" w14:textId="77777777" w:rsidR="00891A2B" w:rsidRPr="00891A2B" w:rsidRDefault="00891A2B" w:rsidP="00891A2B">
      <w:pPr>
        <w:ind w:left="567"/>
        <w:rPr>
          <w:lang w:val="en-US"/>
        </w:rPr>
      </w:pPr>
      <w:r w:rsidRPr="00891A2B">
        <w:rPr>
          <w:lang w:val="en-US"/>
        </w:rPr>
        <w:t xml:space="preserve">domain = </w:t>
      </w:r>
      <w:proofErr w:type="spellStart"/>
      <w:r w:rsidRPr="00891A2B">
        <w:rPr>
          <w:lang w:val="en-US"/>
        </w:rPr>
        <w:t>b'Dataset</w:t>
      </w:r>
      <w:proofErr w:type="spellEnd"/>
      <w:r w:rsidRPr="00891A2B">
        <w:rPr>
          <w:lang w:val="en-US"/>
        </w:rPr>
        <w:t xml:space="preserve"> con ZIP', </w:t>
      </w:r>
    </w:p>
    <w:p w14:paraId="17F4C382" w14:textId="77777777" w:rsidR="00891A2B" w:rsidRPr="00891A2B" w:rsidRDefault="00891A2B" w:rsidP="00891A2B">
      <w:pPr>
        <w:ind w:left="567"/>
        <w:rPr>
          <w:lang w:val="en-US"/>
        </w:rPr>
      </w:pPr>
      <w:r w:rsidRPr="00891A2B">
        <w:rPr>
          <w:lang w:val="en-US"/>
        </w:rPr>
        <w:t xml:space="preserve">salt = </w:t>
      </w:r>
      <w:proofErr w:type="spellStart"/>
      <w:proofErr w:type="gramStart"/>
      <w:r w:rsidRPr="00891A2B">
        <w:rPr>
          <w:lang w:val="en-US"/>
        </w:rPr>
        <w:t>os.urandom</w:t>
      </w:r>
      <w:proofErr w:type="spellEnd"/>
      <w:proofErr w:type="gramEnd"/>
      <w:r w:rsidRPr="00891A2B">
        <w:rPr>
          <w:lang w:val="en-US"/>
        </w:rPr>
        <w:t>(blake2b.SALT_SIZE)</w:t>
      </w:r>
    </w:p>
    <w:p w14:paraId="556E499F" w14:textId="23FD2387" w:rsidR="00651CD7" w:rsidRDefault="00891A2B" w:rsidP="00891A2B">
      <w:pPr>
        <w:ind w:left="567"/>
        <w:rPr>
          <w:lang w:val="en-US"/>
        </w:rPr>
      </w:pPr>
      <w:r w:rsidRPr="00891A2B">
        <w:rPr>
          <w:lang w:val="en-US"/>
        </w:rPr>
        <w:t>)</w:t>
      </w:r>
    </w:p>
    <w:p w14:paraId="497BB5E7" w14:textId="77777777" w:rsidR="00506A4F" w:rsidRDefault="00506A4F" w:rsidP="00891A2B">
      <w:pPr>
        <w:ind w:left="567"/>
        <w:rPr>
          <w:lang w:val="en-US"/>
        </w:rPr>
      </w:pPr>
    </w:p>
    <w:p w14:paraId="7B1D7FB3" w14:textId="4ACE0520" w:rsidR="006B4E7A" w:rsidRDefault="00506A4F" w:rsidP="0084590F">
      <w:pPr>
        <w:ind w:left="567"/>
        <w:jc w:val="center"/>
        <w:rPr>
          <w:lang w:val="en-US"/>
        </w:rPr>
      </w:pPr>
      <w:r>
        <w:rPr>
          <w:noProof/>
          <w:lang w:val="en-US"/>
        </w:rPr>
        <w:lastRenderedPageBreak/>
        <w:drawing>
          <wp:inline distT="0" distB="0" distL="0" distR="0" wp14:anchorId="7B8DB523" wp14:editId="1ECE15B3">
            <wp:extent cx="4145915" cy="3340735"/>
            <wp:effectExtent l="0" t="0" r="6985" b="0"/>
            <wp:docPr id="134429954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4145915" cy="3340735"/>
                    </a:xfrm>
                    <a:prstGeom prst="rect">
                      <a:avLst/>
                    </a:prstGeom>
                    <a:noFill/>
                  </pic:spPr>
                </pic:pic>
              </a:graphicData>
            </a:graphic>
          </wp:inline>
        </w:drawing>
      </w:r>
    </w:p>
    <w:p w14:paraId="0453C1C0" w14:textId="77777777" w:rsidR="006B4E7A" w:rsidRPr="006B4E7A" w:rsidRDefault="006B4E7A" w:rsidP="006B4E7A">
      <w:pPr>
        <w:ind w:left="567"/>
      </w:pPr>
      <w:r w:rsidRPr="006B4E7A">
        <w:t>En este caso se puede comprobar que cumple Anonimato-K para un valor máximo de K=5, aumentando progresivamente el valor de K, siendo este el máximo nivel alcanzado mediante los pasos definidos:</w:t>
      </w:r>
    </w:p>
    <w:p w14:paraId="1C3C8A04" w14:textId="77777777" w:rsidR="006B4E7A" w:rsidRPr="006B4E7A" w:rsidRDefault="006B4E7A" w:rsidP="006B4E7A">
      <w:pPr>
        <w:ind w:left="567"/>
        <w:rPr>
          <w:lang w:val="en-US"/>
        </w:rPr>
      </w:pPr>
      <w:proofErr w:type="spellStart"/>
      <w:proofErr w:type="gramStart"/>
      <w:r w:rsidRPr="006B4E7A">
        <w:rPr>
          <w:lang w:val="en-US"/>
        </w:rPr>
        <w:t>isKAnonymized</w:t>
      </w:r>
      <w:proofErr w:type="spellEnd"/>
      <w:r w:rsidRPr="006B4E7A">
        <w:rPr>
          <w:lang w:val="en-US"/>
        </w:rPr>
        <w:t>(</w:t>
      </w:r>
      <w:proofErr w:type="spellStart"/>
      <w:proofErr w:type="gramEnd"/>
      <w:r w:rsidRPr="006B4E7A">
        <w:rPr>
          <w:lang w:val="en-US"/>
        </w:rPr>
        <w:t>df</w:t>
      </w:r>
      <w:proofErr w:type="spellEnd"/>
      <w:r w:rsidRPr="006B4E7A">
        <w:rPr>
          <w:lang w:val="en-US"/>
        </w:rPr>
        <w:t xml:space="preserve">, 5, </w:t>
      </w:r>
      <w:proofErr w:type="spellStart"/>
      <w:r w:rsidRPr="006B4E7A">
        <w:rPr>
          <w:lang w:val="en-US"/>
        </w:rPr>
        <w:t>queryKAnonymized_salaryAgeGrouped</w:t>
      </w:r>
      <w:proofErr w:type="spellEnd"/>
      <w:r w:rsidRPr="006B4E7A">
        <w:rPr>
          <w:lang w:val="en-US"/>
        </w:rPr>
        <w:t>)</w:t>
      </w:r>
    </w:p>
    <w:p w14:paraId="79494BB2" w14:textId="558DA432" w:rsidR="006B4E7A" w:rsidRDefault="006B4E7A" w:rsidP="0084590F">
      <w:pPr>
        <w:ind w:left="567"/>
        <w:rPr>
          <w:b/>
          <w:bCs/>
          <w:lang w:val="en-US"/>
        </w:rPr>
      </w:pPr>
      <w:r w:rsidRPr="006B4E7A">
        <w:rPr>
          <w:b/>
          <w:bCs/>
          <w:lang w:val="en-US"/>
        </w:rPr>
        <w:t>True</w:t>
      </w:r>
    </w:p>
    <w:p w14:paraId="7D261B34" w14:textId="1BB8A338" w:rsidR="00441756" w:rsidRPr="00441756" w:rsidRDefault="00441756" w:rsidP="0084590F">
      <w:pPr>
        <w:pStyle w:val="ApartadoNivel3"/>
        <w:spacing w:after="240"/>
        <w:ind w:left="284" w:firstLine="27"/>
      </w:pPr>
      <w:bookmarkStart w:id="47" w:name="_Toc190340878"/>
      <w:r w:rsidRPr="00441756">
        <w:t>Conjunto anonimizado con Anonimato K=11, sin código postal</w:t>
      </w:r>
      <w:bookmarkEnd w:id="47"/>
    </w:p>
    <w:p w14:paraId="55A88067" w14:textId="77777777" w:rsidR="00441756" w:rsidRPr="00441756" w:rsidRDefault="00441756" w:rsidP="00441756">
      <w:pPr>
        <w:ind w:left="567"/>
      </w:pPr>
      <w:r w:rsidRPr="00441756">
        <w:t>En la segunda versión, mejoramos significativamente el anonimato hasta K=11, pero el conjunto de datos pierde bastante utilidad al eliminar el código postal. Si bien, comparativamente, tampoco implica una gran diferencia con respecto a la anterior solución, dado que ya estaba agrupado en 2 secciones.</w:t>
      </w:r>
    </w:p>
    <w:p w14:paraId="77240A15" w14:textId="771BFA12" w:rsidR="006A4E03" w:rsidRDefault="00441756" w:rsidP="0084590F">
      <w:pPr>
        <w:ind w:left="567"/>
      </w:pPr>
      <w:r w:rsidRPr="00441756">
        <w:t>A nivel de cifrado se aplica el mismo criterio, pero definiendo un dominio diferente, de forma que, si un atacante tuviera acceso a ambas versiones, este tendría más dificultades para realizar ataques por vinculación para descubrir el código postal mediante la comparación de los códigos cifrados de la tarjeta entre ambas versiones del conjunto.</w:t>
      </w:r>
    </w:p>
    <w:p w14:paraId="75C35015" w14:textId="77777777" w:rsidR="006A4E03" w:rsidRPr="0084590F" w:rsidRDefault="006A4E03" w:rsidP="006A4E03">
      <w:pPr>
        <w:ind w:left="567"/>
        <w:rPr>
          <w:sz w:val="20"/>
          <w:szCs w:val="20"/>
          <w:lang w:val="en-US"/>
        </w:rPr>
      </w:pPr>
      <w:proofErr w:type="spellStart"/>
      <w:r w:rsidRPr="0084590F">
        <w:rPr>
          <w:sz w:val="20"/>
          <w:szCs w:val="20"/>
          <w:lang w:val="en-US"/>
        </w:rPr>
        <w:t>df_</w:t>
      </w:r>
      <w:proofErr w:type="gramStart"/>
      <w:r w:rsidRPr="0084590F">
        <w:rPr>
          <w:sz w:val="20"/>
          <w:szCs w:val="20"/>
          <w:lang w:val="en-US"/>
        </w:rPr>
        <w:t>nozip.creditcard</w:t>
      </w:r>
      <w:proofErr w:type="spellEnd"/>
      <w:proofErr w:type="gramEnd"/>
      <w:r w:rsidRPr="0084590F">
        <w:rPr>
          <w:sz w:val="20"/>
          <w:szCs w:val="20"/>
          <w:lang w:val="en-US"/>
        </w:rPr>
        <w:t xml:space="preserve"> = encodeBLAKE2B(</w:t>
      </w:r>
    </w:p>
    <w:p w14:paraId="60E43A66" w14:textId="77777777" w:rsidR="006A4E03" w:rsidRPr="0084590F" w:rsidRDefault="006A4E03" w:rsidP="006A4E03">
      <w:pPr>
        <w:ind w:left="567"/>
        <w:rPr>
          <w:sz w:val="20"/>
          <w:szCs w:val="20"/>
          <w:lang w:val="en-US"/>
        </w:rPr>
      </w:pPr>
      <w:proofErr w:type="spellStart"/>
      <w:r w:rsidRPr="0084590F">
        <w:rPr>
          <w:sz w:val="20"/>
          <w:szCs w:val="20"/>
          <w:lang w:val="en-US"/>
        </w:rPr>
        <w:t>df</w:t>
      </w:r>
      <w:proofErr w:type="spellEnd"/>
      <w:r w:rsidRPr="0084590F">
        <w:rPr>
          <w:sz w:val="20"/>
          <w:szCs w:val="20"/>
          <w:lang w:val="en-US"/>
        </w:rPr>
        <w:t>, '</w:t>
      </w:r>
      <w:proofErr w:type="spellStart"/>
      <w:r w:rsidRPr="0084590F">
        <w:rPr>
          <w:sz w:val="20"/>
          <w:szCs w:val="20"/>
          <w:lang w:val="en-US"/>
        </w:rPr>
        <w:t>creditcard</w:t>
      </w:r>
      <w:proofErr w:type="spellEnd"/>
      <w:r w:rsidRPr="0084590F">
        <w:rPr>
          <w:sz w:val="20"/>
          <w:szCs w:val="20"/>
          <w:lang w:val="en-US"/>
        </w:rPr>
        <w:t xml:space="preserve">', size=10, </w:t>
      </w:r>
    </w:p>
    <w:p w14:paraId="2EA1562A" w14:textId="77777777" w:rsidR="006A4E03" w:rsidRPr="0084590F" w:rsidRDefault="006A4E03" w:rsidP="006A4E03">
      <w:pPr>
        <w:ind w:left="567"/>
        <w:rPr>
          <w:sz w:val="20"/>
          <w:szCs w:val="20"/>
          <w:lang w:val="en-US"/>
        </w:rPr>
      </w:pPr>
      <w:r w:rsidRPr="0084590F">
        <w:rPr>
          <w:sz w:val="20"/>
          <w:szCs w:val="20"/>
          <w:lang w:val="en-US"/>
        </w:rPr>
        <w:t xml:space="preserve">domain = </w:t>
      </w:r>
      <w:proofErr w:type="spellStart"/>
      <w:r w:rsidRPr="0084590F">
        <w:rPr>
          <w:sz w:val="20"/>
          <w:szCs w:val="20"/>
          <w:lang w:val="en-US"/>
        </w:rPr>
        <w:t>b</w:t>
      </w:r>
      <w:r w:rsidRPr="0084590F">
        <w:rPr>
          <w:b/>
          <w:bCs/>
          <w:sz w:val="20"/>
          <w:szCs w:val="20"/>
          <w:lang w:val="en-US"/>
        </w:rPr>
        <w:t>'Dataset</w:t>
      </w:r>
      <w:proofErr w:type="spellEnd"/>
      <w:r w:rsidRPr="0084590F">
        <w:rPr>
          <w:b/>
          <w:bCs/>
          <w:sz w:val="20"/>
          <w:szCs w:val="20"/>
          <w:lang w:val="en-US"/>
        </w:rPr>
        <w:t xml:space="preserve"> sin ZIP', </w:t>
      </w:r>
    </w:p>
    <w:p w14:paraId="7E734D70" w14:textId="77777777" w:rsidR="006A4E03" w:rsidRPr="0084590F" w:rsidRDefault="006A4E03" w:rsidP="006A4E03">
      <w:pPr>
        <w:ind w:left="567"/>
        <w:rPr>
          <w:sz w:val="20"/>
          <w:szCs w:val="20"/>
          <w:lang w:val="en-US"/>
        </w:rPr>
      </w:pPr>
      <w:r w:rsidRPr="0084590F">
        <w:rPr>
          <w:sz w:val="20"/>
          <w:szCs w:val="20"/>
          <w:lang w:val="en-US"/>
        </w:rPr>
        <w:t xml:space="preserve">salt = </w:t>
      </w:r>
      <w:proofErr w:type="spellStart"/>
      <w:proofErr w:type="gramStart"/>
      <w:r w:rsidRPr="0084590F">
        <w:rPr>
          <w:sz w:val="20"/>
          <w:szCs w:val="20"/>
          <w:lang w:val="en-US"/>
        </w:rPr>
        <w:t>os.urandom</w:t>
      </w:r>
      <w:proofErr w:type="spellEnd"/>
      <w:proofErr w:type="gramEnd"/>
      <w:r w:rsidRPr="0084590F">
        <w:rPr>
          <w:sz w:val="20"/>
          <w:szCs w:val="20"/>
          <w:lang w:val="en-US"/>
        </w:rPr>
        <w:t>(blake2b.SALT_SIZE)</w:t>
      </w:r>
    </w:p>
    <w:p w14:paraId="6E2B4238" w14:textId="286ECD21" w:rsidR="006A4E03" w:rsidRPr="0084590F" w:rsidRDefault="006A4E03" w:rsidP="006A4E03">
      <w:pPr>
        <w:ind w:left="567"/>
        <w:rPr>
          <w:sz w:val="20"/>
          <w:szCs w:val="20"/>
        </w:rPr>
      </w:pPr>
      <w:r w:rsidRPr="0084590F">
        <w:rPr>
          <w:sz w:val="20"/>
          <w:szCs w:val="20"/>
        </w:rPr>
        <w:t>)</w:t>
      </w:r>
    </w:p>
    <w:p w14:paraId="6F25AC25" w14:textId="623BD951" w:rsidR="00AF6D13" w:rsidRDefault="00AF6D13" w:rsidP="0084590F">
      <w:pPr>
        <w:ind w:left="567"/>
        <w:jc w:val="center"/>
      </w:pPr>
      <w:r>
        <w:rPr>
          <w:noProof/>
        </w:rPr>
        <w:lastRenderedPageBreak/>
        <w:drawing>
          <wp:inline distT="0" distB="0" distL="0" distR="0" wp14:anchorId="6F1F15B3" wp14:editId="3CD53C95">
            <wp:extent cx="3371215" cy="3340735"/>
            <wp:effectExtent l="0" t="0" r="635" b="0"/>
            <wp:docPr id="501394210"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3371215" cy="3340735"/>
                    </a:xfrm>
                    <a:prstGeom prst="rect">
                      <a:avLst/>
                    </a:prstGeom>
                    <a:noFill/>
                  </pic:spPr>
                </pic:pic>
              </a:graphicData>
            </a:graphic>
          </wp:inline>
        </w:drawing>
      </w:r>
    </w:p>
    <w:p w14:paraId="2AB203DD" w14:textId="2125BE05" w:rsidR="000D54B8" w:rsidRDefault="000D54B8" w:rsidP="0084590F">
      <w:pPr>
        <w:ind w:left="567"/>
      </w:pPr>
      <w:r>
        <w:t>Comprobamos con éxito que se puede llegar hasta Anonimato-K con K=11, aumentando progresivamente el valor de K, siendo este el máximo nivel alcanzado mediante los pasos definidos:</w:t>
      </w:r>
    </w:p>
    <w:p w14:paraId="0A4B0DEE" w14:textId="77777777" w:rsidR="000D54B8" w:rsidRPr="0084590F" w:rsidRDefault="000D54B8" w:rsidP="000D54B8">
      <w:pPr>
        <w:ind w:left="567"/>
        <w:rPr>
          <w:sz w:val="20"/>
          <w:szCs w:val="20"/>
        </w:rPr>
      </w:pPr>
      <w:proofErr w:type="spellStart"/>
      <w:proofErr w:type="gramStart"/>
      <w:r w:rsidRPr="0084590F">
        <w:rPr>
          <w:sz w:val="20"/>
          <w:szCs w:val="20"/>
        </w:rPr>
        <w:t>isKAnonymized</w:t>
      </w:r>
      <w:proofErr w:type="spellEnd"/>
      <w:r w:rsidRPr="0084590F">
        <w:rPr>
          <w:sz w:val="20"/>
          <w:szCs w:val="20"/>
        </w:rPr>
        <w:t>(</w:t>
      </w:r>
      <w:proofErr w:type="spellStart"/>
      <w:proofErr w:type="gramEnd"/>
      <w:r w:rsidRPr="0084590F">
        <w:rPr>
          <w:sz w:val="20"/>
          <w:szCs w:val="20"/>
        </w:rPr>
        <w:t>df</w:t>
      </w:r>
      <w:proofErr w:type="spellEnd"/>
      <w:r w:rsidRPr="0084590F">
        <w:rPr>
          <w:sz w:val="20"/>
          <w:szCs w:val="20"/>
        </w:rPr>
        <w:t xml:space="preserve">, 11, </w:t>
      </w:r>
      <w:proofErr w:type="spellStart"/>
      <w:r w:rsidRPr="0084590F">
        <w:rPr>
          <w:sz w:val="20"/>
          <w:szCs w:val="20"/>
        </w:rPr>
        <w:t>queryKAnonymized_noZip</w:t>
      </w:r>
      <w:proofErr w:type="spellEnd"/>
      <w:r w:rsidRPr="0084590F">
        <w:rPr>
          <w:sz w:val="20"/>
          <w:szCs w:val="20"/>
        </w:rPr>
        <w:t>)</w:t>
      </w:r>
    </w:p>
    <w:p w14:paraId="1C0DCD52" w14:textId="7BCB94F2" w:rsidR="007A7BE2" w:rsidRPr="0084590F" w:rsidRDefault="000D54B8" w:rsidP="0084590F">
      <w:pPr>
        <w:ind w:left="567"/>
        <w:rPr>
          <w:b/>
          <w:bCs/>
          <w:sz w:val="20"/>
          <w:szCs w:val="20"/>
        </w:rPr>
      </w:pPr>
      <w:r w:rsidRPr="0084590F">
        <w:rPr>
          <w:b/>
          <w:bCs/>
          <w:sz w:val="20"/>
          <w:szCs w:val="20"/>
        </w:rPr>
        <w:t>True</w:t>
      </w:r>
    </w:p>
    <w:p w14:paraId="52AB8317" w14:textId="5A7BE394" w:rsidR="007A7BE2" w:rsidRDefault="00F97053" w:rsidP="000437FF">
      <w:pPr>
        <w:pStyle w:val="IntenseQuote"/>
      </w:pPr>
      <w:r w:rsidRPr="00F97053">
        <w:t xml:space="preserve">Si quieres profundizar más en el campo de la </w:t>
      </w:r>
      <w:proofErr w:type="spellStart"/>
      <w:r w:rsidRPr="00F97053">
        <w:t>anonimización</w:t>
      </w:r>
      <w:proofErr w:type="spellEnd"/>
      <w:r w:rsidRPr="00F97053">
        <w:t xml:space="preserve">, la Agencia Española de Protección de Datos (AEPD) ha traducido la Guía básica de </w:t>
      </w:r>
      <w:proofErr w:type="spellStart"/>
      <w:r w:rsidRPr="00F97053">
        <w:t>Anonimización</w:t>
      </w:r>
      <w:proofErr w:type="spellEnd"/>
      <w:r w:rsidRPr="00F97053">
        <w:t xml:space="preserve"> de la Autoridad de Protección de Datos de Singapur. La guía se complementa con una herramienta gratuita de </w:t>
      </w:r>
      <w:proofErr w:type="spellStart"/>
      <w:r w:rsidRPr="00F97053">
        <w:t>anonimización</w:t>
      </w:r>
      <w:proofErr w:type="spellEnd"/>
      <w:r w:rsidRPr="00F97053">
        <w:t xml:space="preserve"> de datos, que la AEPD pone a disposición de las organizaciones”.</w:t>
      </w:r>
    </w:p>
    <w:p w14:paraId="1B48B502" w14:textId="77777777" w:rsidR="000437FF" w:rsidRDefault="000437FF" w:rsidP="000D54B8">
      <w:pPr>
        <w:ind w:left="567"/>
      </w:pPr>
    </w:p>
    <w:p w14:paraId="00E6A0AE" w14:textId="77777777" w:rsidR="000437FF" w:rsidRDefault="000437FF" w:rsidP="000D54B8">
      <w:pPr>
        <w:ind w:left="567"/>
      </w:pPr>
    </w:p>
    <w:p w14:paraId="123C6678" w14:textId="77777777" w:rsidR="000437FF" w:rsidRDefault="000437FF" w:rsidP="000D54B8">
      <w:pPr>
        <w:ind w:left="567"/>
      </w:pPr>
    </w:p>
    <w:p w14:paraId="6550C7C5" w14:textId="77777777" w:rsidR="0084590F" w:rsidRDefault="0084590F" w:rsidP="000D54B8">
      <w:pPr>
        <w:ind w:left="567"/>
      </w:pPr>
    </w:p>
    <w:p w14:paraId="622F6A78" w14:textId="77777777" w:rsidR="0084590F" w:rsidRDefault="0084590F" w:rsidP="000D54B8">
      <w:pPr>
        <w:ind w:left="567"/>
      </w:pPr>
    </w:p>
    <w:p w14:paraId="4DCBC26C" w14:textId="122EEA9D" w:rsidR="000437FF" w:rsidRDefault="000437FF" w:rsidP="00C51771">
      <w:pPr>
        <w:pStyle w:val="ApartadoNivel1"/>
        <w:ind w:left="0" w:firstLine="0"/>
      </w:pPr>
      <w:bookmarkStart w:id="48" w:name="_Toc190340879"/>
      <w:r>
        <w:lastRenderedPageBreak/>
        <w:t>C</w:t>
      </w:r>
      <w:r w:rsidR="00C51771">
        <w:t>onclusiones</w:t>
      </w:r>
      <w:bookmarkEnd w:id="48"/>
    </w:p>
    <w:p w14:paraId="1CEE7D88" w14:textId="77777777" w:rsidR="000437FF" w:rsidRDefault="000437FF" w:rsidP="00C51771">
      <w:r w:rsidRPr="006C7964">
        <w:rPr>
          <w:b/>
          <w:bCs/>
        </w:rPr>
        <w:t xml:space="preserve">Las soluciones de </w:t>
      </w:r>
      <w:proofErr w:type="spellStart"/>
      <w:r w:rsidRPr="006C7964">
        <w:rPr>
          <w:b/>
          <w:bCs/>
        </w:rPr>
        <w:t>anonimización</w:t>
      </w:r>
      <w:proofErr w:type="spellEnd"/>
      <w:r w:rsidRPr="006C7964">
        <w:rPr>
          <w:b/>
          <w:bCs/>
        </w:rPr>
        <w:t xml:space="preserve"> de datos están en constante evolución</w:t>
      </w:r>
      <w:r>
        <w:t xml:space="preserve">, siendo un problema especialmente complejo de abordar, dado que no es posible garantizar una </w:t>
      </w:r>
      <w:proofErr w:type="spellStart"/>
      <w:r>
        <w:t>anonimización</w:t>
      </w:r>
      <w:proofErr w:type="spellEnd"/>
      <w:r>
        <w:t xml:space="preserve"> absoluta. En este sentido, la </w:t>
      </w:r>
      <w:proofErr w:type="spellStart"/>
      <w:r>
        <w:t>anonimización</w:t>
      </w:r>
      <w:proofErr w:type="spellEnd"/>
      <w:r>
        <w:t xml:space="preserve"> se gestiona como un </w:t>
      </w:r>
      <w:r w:rsidRPr="006C7964">
        <w:rPr>
          <w:b/>
          <w:bCs/>
        </w:rPr>
        <w:t>proceso de análisis de riesgos</w:t>
      </w:r>
      <w:r>
        <w:t xml:space="preserve">, donde se busca ofrecer un </w:t>
      </w:r>
      <w:r w:rsidRPr="006C7964">
        <w:rPr>
          <w:b/>
          <w:bCs/>
        </w:rPr>
        <w:t>equilibrio entre las garantías de privacidad del conjunto anonimizado y la utilidad que tiene</w:t>
      </w:r>
      <w:r>
        <w:t xml:space="preserve"> para una tarea concreta, donde el grado de anonimato se puede medir en una escala, definida en función de las técnicas aplicadas y las garantías que ofrecen en cada caso concreto.</w:t>
      </w:r>
    </w:p>
    <w:p w14:paraId="04528B26" w14:textId="77777777" w:rsidR="000437FF" w:rsidRDefault="000437FF" w:rsidP="00C51771">
      <w:r>
        <w:t xml:space="preserve">Un aspecto crítico es que </w:t>
      </w:r>
      <w:r w:rsidRPr="006C7964">
        <w:rPr>
          <w:b/>
          <w:bCs/>
        </w:rPr>
        <w:t>ninguna técnica aplicada de forma aislada es suficiente para aportar garantías frente a los tres tipos de ataques principales:</w:t>
      </w:r>
      <w:r>
        <w:t xml:space="preserve"> singularización (identificar a un individuo concreto), vinculación (asociar uno o varios registros de un individuo en uno o varios conjuntos de datos) e inferencia (probabilidad de deducir atributos de un individuo a partir de otros atributos).</w:t>
      </w:r>
    </w:p>
    <w:p w14:paraId="6DB0E1E1" w14:textId="1D504539" w:rsidR="000437FF" w:rsidRDefault="000437FF" w:rsidP="00C51771">
      <w:r>
        <w:t xml:space="preserve">En general, existe un </w:t>
      </w:r>
      <w:r w:rsidRPr="006C7964">
        <w:rPr>
          <w:b/>
          <w:bCs/>
        </w:rPr>
        <w:t>alto grado de desconocimiento sobre las técnicas disponibles y las garantías que ofrecen</w:t>
      </w:r>
      <w:r>
        <w:t xml:space="preserve">, lo cual hace que existan múltiples </w:t>
      </w:r>
      <w:hyperlink r:id="rId113" w:history="1">
        <w:r w:rsidRPr="00DA7CA6">
          <w:rPr>
            <w:rStyle w:val="EstilodeenlacesCar"/>
          </w:rPr>
          <w:t>fallos comunes</w:t>
        </w:r>
      </w:hyperlink>
      <w:r>
        <w:t xml:space="preserve"> en estos procesos. El problema más </w:t>
      </w:r>
      <w:r w:rsidRPr="00DA7CA6">
        <w:rPr>
          <w:b/>
          <w:bCs/>
        </w:rPr>
        <w:t xml:space="preserve">habitual es considerar que el cifrado o la </w:t>
      </w:r>
      <w:proofErr w:type="spellStart"/>
      <w:r w:rsidRPr="00DA7CA6">
        <w:rPr>
          <w:b/>
          <w:bCs/>
        </w:rPr>
        <w:t>seudonimización</w:t>
      </w:r>
      <w:proofErr w:type="spellEnd"/>
      <w:r w:rsidRPr="00DA7CA6">
        <w:rPr>
          <w:b/>
          <w:bCs/>
        </w:rPr>
        <w:t xml:space="preserve"> son técnicas adecuadas</w:t>
      </w:r>
      <w:r>
        <w:t xml:space="preserve">, cuando ni siquiera se podrían considerar técnicas de </w:t>
      </w:r>
      <w:proofErr w:type="spellStart"/>
      <w:r>
        <w:t>anonimización</w:t>
      </w:r>
      <w:proofErr w:type="spellEnd"/>
      <w:r>
        <w:t xml:space="preserve">, ni los conjuntos resultantes estarían exentos de la aplicación del RGPD, dado que siguen siendo considerados datos de carácter personal. Si bien estas técnicas sí </w:t>
      </w:r>
      <w:r w:rsidRPr="00DA7CA6">
        <w:rPr>
          <w:b/>
          <w:bCs/>
        </w:rPr>
        <w:t xml:space="preserve">mejoran la protección frente a la </w:t>
      </w:r>
      <w:proofErr w:type="spellStart"/>
      <w:r w:rsidRPr="00DA7CA6">
        <w:rPr>
          <w:b/>
          <w:bCs/>
        </w:rPr>
        <w:t>vinculabilidad</w:t>
      </w:r>
      <w:proofErr w:type="spellEnd"/>
      <w:r w:rsidRPr="00DA7CA6">
        <w:rPr>
          <w:b/>
          <w:bCs/>
        </w:rPr>
        <w:t>,</w:t>
      </w:r>
      <w:r>
        <w:t xml:space="preserve"> por la ofuscación de datos sensibles.</w:t>
      </w:r>
    </w:p>
    <w:p w14:paraId="35D673F8" w14:textId="77777777" w:rsidR="000437FF" w:rsidRPr="00F23C40" w:rsidRDefault="000437FF" w:rsidP="00C51771">
      <w:pPr>
        <w:rPr>
          <w:b/>
          <w:bCs/>
        </w:rPr>
      </w:pPr>
      <w:r>
        <w:t xml:space="preserve">Dado que además </w:t>
      </w:r>
      <w:r w:rsidRPr="00DA7CA6">
        <w:rPr>
          <w:b/>
          <w:bCs/>
        </w:rPr>
        <w:t>no existe ninguna prescripción oficial</w:t>
      </w:r>
      <w:r>
        <w:t xml:space="preserve"> con respecto al uso de ninguna técnica concreta, </w:t>
      </w:r>
      <w:r w:rsidRPr="00DA7CA6">
        <w:rPr>
          <w:b/>
          <w:bCs/>
        </w:rPr>
        <w:t>lo más recomendable es aplicar una combinación adecuada</w:t>
      </w:r>
      <w:r>
        <w:t xml:space="preserve">, que incluya al menos técnicas de aleatorización, para enmascarar la correlación de valores con individuos concretos, y de generalización, para alterar escalas u órdenes de magnitud. </w:t>
      </w:r>
      <w:r w:rsidRPr="00F23C40">
        <w:rPr>
          <w:b/>
          <w:bCs/>
        </w:rPr>
        <w:t xml:space="preserve">La aleatorización es muy útil para minimizar los riesgos de </w:t>
      </w:r>
      <w:proofErr w:type="spellStart"/>
      <w:r w:rsidRPr="00F23C40">
        <w:rPr>
          <w:b/>
          <w:bCs/>
        </w:rPr>
        <w:t>vinculabilidad</w:t>
      </w:r>
      <w:proofErr w:type="spellEnd"/>
      <w:r w:rsidRPr="00F23C40">
        <w:rPr>
          <w:b/>
          <w:bCs/>
        </w:rPr>
        <w:t xml:space="preserve"> e inferencia</w:t>
      </w:r>
      <w:r>
        <w:t xml:space="preserve">, que al ser </w:t>
      </w:r>
      <w:r w:rsidRPr="00F23C40">
        <w:rPr>
          <w:b/>
          <w:bCs/>
        </w:rPr>
        <w:t xml:space="preserve">combinada con técnicas de generalización reduce además el riesgo de singularización drásticamente. </w:t>
      </w:r>
    </w:p>
    <w:p w14:paraId="7F2BB50D" w14:textId="77777777" w:rsidR="000437FF" w:rsidRDefault="000437FF" w:rsidP="00C51771">
      <w:r>
        <w:t xml:space="preserve">Aun así, es muy importante abordar cualquier proceso de </w:t>
      </w:r>
      <w:proofErr w:type="spellStart"/>
      <w:r>
        <w:t>anonimización</w:t>
      </w:r>
      <w:proofErr w:type="spellEnd"/>
      <w:r>
        <w:t xml:space="preserve"> de forma adecuada, entendiendo correctamente las </w:t>
      </w:r>
      <w:r w:rsidRPr="00187DAD">
        <w:rPr>
          <w:b/>
          <w:bCs/>
        </w:rPr>
        <w:t>implicaciones y limitaciones</w:t>
      </w:r>
      <w:r>
        <w:t xml:space="preserve"> que tiene. En concreto, existen siete principios básicos que es recomendable tener en cuenta: </w:t>
      </w:r>
      <w:r w:rsidRPr="00C8117D">
        <w:rPr>
          <w:b/>
          <w:bCs/>
        </w:rPr>
        <w:t>proactivo</w:t>
      </w:r>
      <w:r>
        <w:t xml:space="preserve"> (diseñar el proceso desde sus etapas iniciales), </w:t>
      </w:r>
      <w:r w:rsidRPr="00680AF2">
        <w:rPr>
          <w:b/>
          <w:bCs/>
        </w:rPr>
        <w:t>privacidad por defecto</w:t>
      </w:r>
      <w:r>
        <w:t xml:space="preserve"> (descartar todos los atributos que no sean relevantes), </w:t>
      </w:r>
      <w:r w:rsidRPr="00680AF2">
        <w:rPr>
          <w:b/>
          <w:bCs/>
        </w:rPr>
        <w:t>objetivo</w:t>
      </w:r>
      <w:r>
        <w:t xml:space="preserve"> (gestión de riesgos inherentes), </w:t>
      </w:r>
      <w:r w:rsidRPr="00680AF2">
        <w:rPr>
          <w:b/>
          <w:bCs/>
        </w:rPr>
        <w:t>funcional</w:t>
      </w:r>
      <w:r>
        <w:t xml:space="preserve"> (acotada a un caso de uso concreto), </w:t>
      </w:r>
      <w:r w:rsidRPr="00680AF2">
        <w:rPr>
          <w:b/>
          <w:bCs/>
        </w:rPr>
        <w:t>integral</w:t>
      </w:r>
      <w:r>
        <w:t xml:space="preserve"> (monitorización y auditorías de uso), </w:t>
      </w:r>
      <w:r w:rsidRPr="00680AF2">
        <w:rPr>
          <w:b/>
          <w:bCs/>
        </w:rPr>
        <w:t>informativo</w:t>
      </w:r>
      <w:r>
        <w:t xml:space="preserve"> (capacitación de involucrados) y </w:t>
      </w:r>
      <w:r w:rsidRPr="00680AF2">
        <w:rPr>
          <w:b/>
          <w:bCs/>
        </w:rPr>
        <w:t>atómico</w:t>
      </w:r>
      <w:r>
        <w:t xml:space="preserve"> (división de responsabilidades).</w:t>
      </w:r>
    </w:p>
    <w:p w14:paraId="4ACDAA42" w14:textId="289F76F8" w:rsidR="000437FF" w:rsidRDefault="000437FF" w:rsidP="00C51771">
      <w:r>
        <w:t>La principal tarea es definir un esquema adecuado basado en los tres niveles de identificación de personas: microdatos, identificadores indirectos y datos sensibles (</w:t>
      </w:r>
      <w:r w:rsidRPr="00680AF2">
        <w:rPr>
          <w:b/>
          <w:bCs/>
        </w:rPr>
        <w:t>principio de proactividad</w:t>
      </w:r>
      <w:r>
        <w:t>), donde se asigne un valor cuantitativo a cada una de las variables. Esta escala debe ser conocida por todo el personal implicado (</w:t>
      </w:r>
      <w:r w:rsidRPr="00680AF2">
        <w:rPr>
          <w:b/>
          <w:bCs/>
        </w:rPr>
        <w:t>principio de información</w:t>
      </w:r>
      <w:r>
        <w:t xml:space="preserve">) y es crítico para la </w:t>
      </w:r>
      <w:hyperlink r:id="rId114" w:history="1">
        <w:r w:rsidRPr="00B477E0">
          <w:rPr>
            <w:rStyle w:val="EstilodeenlacesCar"/>
          </w:rPr>
          <w:t>Evaluación de Impacto en la Protección de los Datos Personales (EIPD).</w:t>
        </w:r>
      </w:hyperlink>
    </w:p>
    <w:p w14:paraId="4F098D9A" w14:textId="121CBA4C" w:rsidR="000437FF" w:rsidRDefault="000437FF" w:rsidP="00C51771">
      <w:r>
        <w:t xml:space="preserve">Para aquellos casos donde las garantías no son suficientes o el proceso no es viable, existen iniciativas alternativas a la </w:t>
      </w:r>
      <w:proofErr w:type="spellStart"/>
      <w:r>
        <w:t>anonimización</w:t>
      </w:r>
      <w:proofErr w:type="spellEnd"/>
      <w:r>
        <w:t xml:space="preserve">, como son las </w:t>
      </w:r>
      <w:hyperlink r:id="rId115" w:history="1">
        <w:r w:rsidRPr="00B477E0">
          <w:rPr>
            <w:rStyle w:val="EstilodeenlacesCar"/>
          </w:rPr>
          <w:t xml:space="preserve">salas seguras o </w:t>
        </w:r>
        <w:proofErr w:type="spellStart"/>
        <w:r w:rsidRPr="00B477E0">
          <w:rPr>
            <w:rStyle w:val="EstilodeenlacesCar"/>
          </w:rPr>
          <w:t>Safe</w:t>
        </w:r>
        <w:proofErr w:type="spellEnd"/>
        <w:r w:rsidRPr="00B477E0">
          <w:rPr>
            <w:rStyle w:val="EstilodeenlacesCar"/>
          </w:rPr>
          <w:t xml:space="preserve"> Reading </w:t>
        </w:r>
        <w:proofErr w:type="spellStart"/>
        <w:r w:rsidRPr="00B477E0">
          <w:rPr>
            <w:rStyle w:val="EstilodeenlacesCar"/>
          </w:rPr>
          <w:t>Rooms</w:t>
        </w:r>
        <w:proofErr w:type="spellEnd"/>
      </w:hyperlink>
      <w:r>
        <w:t xml:space="preserve">, que permiten acceder a datos sensibles mediante un control de acceso muy restrictivo, sin posibilidad de uso de dispositivos externos y sin conexión a Internet. </w:t>
      </w:r>
    </w:p>
    <w:p w14:paraId="3B7A76D7" w14:textId="77777777" w:rsidR="00C51771" w:rsidRDefault="00C51771" w:rsidP="00C51771"/>
    <w:p w14:paraId="4F6C7ED4" w14:textId="51935256" w:rsidR="00C51771" w:rsidRDefault="000437FF" w:rsidP="00C51771">
      <w:pPr>
        <w:pStyle w:val="ApartadoNivel1"/>
      </w:pPr>
      <w:bookmarkStart w:id="49" w:name="_Toc190340880"/>
      <w:r>
        <w:lastRenderedPageBreak/>
        <w:t>R</w:t>
      </w:r>
      <w:r w:rsidR="00C51771">
        <w:t>eferencias</w:t>
      </w:r>
      <w:bookmarkEnd w:id="49"/>
    </w:p>
    <w:p w14:paraId="1C3250DB" w14:textId="3754315B" w:rsidR="000437FF" w:rsidRDefault="000437FF" w:rsidP="0084590F">
      <w:pPr>
        <w:ind w:left="426" w:hanging="284"/>
      </w:pPr>
      <w:r>
        <w:t>•</w:t>
      </w:r>
      <w:r>
        <w:tab/>
        <w:t xml:space="preserve">Unión Europea. Directiva (UE) 2019/1024 del Parlamento Europeo y del Consejo del 20 de junio de 2019 relativa a los datos abiertos y la reutilización de la información del sector público. [en línea] [fecha de consulta: 16 septiembre 2022] Disponible en: </w:t>
      </w:r>
      <w:hyperlink r:id="rId116" w:history="1">
        <w:r w:rsidRPr="00B477E0">
          <w:rPr>
            <w:rStyle w:val="EstilodeenlacesCar"/>
          </w:rPr>
          <w:t>https://eur-lex.europa.eu/legal-content/ES/TXT/PDF/?uri=CELEX:32019L1024&amp;from=ES</w:t>
        </w:r>
      </w:hyperlink>
      <w:r>
        <w:t xml:space="preserve"> </w:t>
      </w:r>
    </w:p>
    <w:p w14:paraId="5154A7FE" w14:textId="2DB23C57" w:rsidR="000437FF" w:rsidRDefault="000437FF" w:rsidP="0084590F">
      <w:pPr>
        <w:ind w:left="426" w:hanging="284"/>
      </w:pPr>
      <w:r>
        <w:t>•</w:t>
      </w:r>
      <w:r>
        <w:tab/>
        <w:t xml:space="preserve">Unión Europea. Reglamento (UE) 2016/679 del Parlamento Europeo y del Consejo de 27 de abril de 2016 relativo a la protección de las personas físicas en lo que respecta al tratamiento de datos personales y a la libre circulación de estos datos y por el que se deroga la Directiva 95/46/CE (Reglamento general de protección de datos) [en línea] [fecha de consulta: 16 septiembre 2022] Disponible en: </w:t>
      </w:r>
      <w:hyperlink r:id="rId117" w:history="1">
        <w:r w:rsidRPr="00B477E0">
          <w:rPr>
            <w:rStyle w:val="EstilodeenlacesCar"/>
          </w:rPr>
          <w:t xml:space="preserve"> https://eur-lex.europa.eu/eli/reg/2016/679/2016-05-04?locale=es</w:t>
        </w:r>
      </w:hyperlink>
      <w:r w:rsidRPr="00B477E0">
        <w:rPr>
          <w:rStyle w:val="EstilodeenlacesCar"/>
        </w:rPr>
        <w:t xml:space="preserve"> </w:t>
      </w:r>
    </w:p>
    <w:p w14:paraId="37BD8B39" w14:textId="1FF714D3" w:rsidR="000437FF" w:rsidRDefault="000437FF" w:rsidP="0084590F">
      <w:pPr>
        <w:ind w:left="426" w:hanging="284"/>
      </w:pPr>
      <w:r>
        <w:t>•</w:t>
      </w:r>
      <w:r>
        <w:tab/>
        <w:t xml:space="preserve">Grupo de trabajo sobre protección de datos del artículo 29. Dictamen 05/2014 sobre técnicas de </w:t>
      </w:r>
      <w:proofErr w:type="spellStart"/>
      <w:r>
        <w:t>anonimización</w:t>
      </w:r>
      <w:proofErr w:type="spellEnd"/>
      <w:r>
        <w:t xml:space="preserve"> adoptado el 10 de abril de 2014 por el Grupo de Trabajo creado en el artículo 29 de la Directiva 95/46/CE. [en línea] [fecha de consulta: 16 septiembre 2022] Disponible en:  </w:t>
      </w:r>
      <w:hyperlink r:id="rId118" w:history="1">
        <w:r w:rsidRPr="00B477E0">
          <w:rPr>
            <w:rStyle w:val="EstilodeenlacesCar"/>
          </w:rPr>
          <w:t>https://www.aepd.es/sites/default/files/2019-12/wp216-es.pdf</w:t>
        </w:r>
      </w:hyperlink>
      <w:r>
        <w:t xml:space="preserve"> </w:t>
      </w:r>
    </w:p>
    <w:p w14:paraId="7D92DC46" w14:textId="7AD900FA" w:rsidR="000437FF" w:rsidRPr="000437FF" w:rsidRDefault="000437FF" w:rsidP="0084590F">
      <w:pPr>
        <w:ind w:left="426" w:hanging="284"/>
        <w:rPr>
          <w:lang w:val="en-US"/>
        </w:rPr>
      </w:pPr>
      <w:r w:rsidRPr="000437FF">
        <w:rPr>
          <w:lang w:val="en-US"/>
        </w:rPr>
        <w:t>•</w:t>
      </w:r>
      <w:r w:rsidRPr="000437FF">
        <w:rPr>
          <w:lang w:val="en-US"/>
        </w:rPr>
        <w:tab/>
        <w:t>European Data Protection board. Guidelines 03/2020 on the processing of data concerning health for the purpose of scientific research in the context of the COVID-19 outbreak [</w:t>
      </w:r>
      <w:proofErr w:type="spellStart"/>
      <w:r w:rsidRPr="000437FF">
        <w:rPr>
          <w:lang w:val="en-US"/>
        </w:rPr>
        <w:t>en</w:t>
      </w:r>
      <w:proofErr w:type="spellEnd"/>
      <w:r w:rsidRPr="000437FF">
        <w:rPr>
          <w:lang w:val="en-US"/>
        </w:rPr>
        <w:t xml:space="preserve"> </w:t>
      </w:r>
      <w:proofErr w:type="spellStart"/>
      <w:r w:rsidRPr="000437FF">
        <w:rPr>
          <w:lang w:val="en-US"/>
        </w:rPr>
        <w:t>línea</w:t>
      </w:r>
      <w:proofErr w:type="spellEnd"/>
      <w:r w:rsidRPr="000437FF">
        <w:rPr>
          <w:lang w:val="en-US"/>
        </w:rPr>
        <w:t>] [</w:t>
      </w:r>
      <w:proofErr w:type="spellStart"/>
      <w:r w:rsidRPr="000437FF">
        <w:rPr>
          <w:lang w:val="en-US"/>
        </w:rPr>
        <w:t>fecha</w:t>
      </w:r>
      <w:proofErr w:type="spellEnd"/>
      <w:r w:rsidRPr="000437FF">
        <w:rPr>
          <w:lang w:val="en-US"/>
        </w:rPr>
        <w:t xml:space="preserve"> de consulta: 16 </w:t>
      </w:r>
      <w:proofErr w:type="spellStart"/>
      <w:r w:rsidRPr="000437FF">
        <w:rPr>
          <w:lang w:val="en-US"/>
        </w:rPr>
        <w:t>septiembre</w:t>
      </w:r>
      <w:proofErr w:type="spellEnd"/>
      <w:r w:rsidRPr="000437FF">
        <w:rPr>
          <w:lang w:val="en-US"/>
        </w:rPr>
        <w:t xml:space="preserve"> 2022]  Disponible </w:t>
      </w:r>
      <w:proofErr w:type="spellStart"/>
      <w:r w:rsidRPr="000437FF">
        <w:rPr>
          <w:lang w:val="en-US"/>
        </w:rPr>
        <w:t>en</w:t>
      </w:r>
      <w:proofErr w:type="spellEnd"/>
      <w:r w:rsidRPr="000437FF">
        <w:rPr>
          <w:lang w:val="en-US"/>
        </w:rPr>
        <w:t xml:space="preserve">:  </w:t>
      </w:r>
      <w:hyperlink r:id="rId119" w:history="1">
        <w:r w:rsidRPr="00B477E0">
          <w:rPr>
            <w:rStyle w:val="EstilodeenlacesCar"/>
            <w:lang w:val="en-US"/>
          </w:rPr>
          <w:t>https://edpb.europa.eu/our-work-tools/our-documents/guidelines/guidelines-032020-processing-data-concerning-health-purpose_en</w:t>
        </w:r>
      </w:hyperlink>
      <w:r w:rsidRPr="000437FF">
        <w:rPr>
          <w:lang w:val="en-US"/>
        </w:rPr>
        <w:t xml:space="preserve"> </w:t>
      </w:r>
    </w:p>
    <w:p w14:paraId="06197014" w14:textId="0F0B8B14" w:rsidR="000437FF" w:rsidRDefault="000437FF" w:rsidP="0084590F">
      <w:pPr>
        <w:ind w:left="426" w:hanging="284"/>
      </w:pPr>
      <w:r>
        <w:t>•</w:t>
      </w:r>
      <w:r>
        <w:tab/>
        <w:t xml:space="preserve">Gobierno de España. Ley Orgánica 3/2018, del 5 de diciembre, de Protección de Datos Personales y garantía de los derechos digitales. [en línea] [fecha de consulta: 16 septiembre 2022] Disponible en:  </w:t>
      </w:r>
      <w:hyperlink r:id="rId120" w:history="1">
        <w:r w:rsidRPr="00B477E0">
          <w:rPr>
            <w:rStyle w:val="EstilodeenlacesCar"/>
          </w:rPr>
          <w:t>https://www.boe.es/buscar/act.php?id=BOE-A-2018-16673</w:t>
        </w:r>
      </w:hyperlink>
      <w:r>
        <w:t xml:space="preserve"> </w:t>
      </w:r>
    </w:p>
    <w:p w14:paraId="684D8989" w14:textId="6EDDDF10" w:rsidR="000437FF" w:rsidRDefault="000437FF" w:rsidP="0084590F">
      <w:pPr>
        <w:ind w:left="426" w:hanging="284"/>
      </w:pPr>
      <w:r>
        <w:t>•</w:t>
      </w:r>
      <w:r>
        <w:tab/>
        <w:t xml:space="preserve">Gobierno de España. Carta de derechos digitales. [fecha de consulta: 16 septiembre 2022] Disponible en: </w:t>
      </w:r>
      <w:hyperlink r:id="rId121" w:history="1">
        <w:r w:rsidRPr="00B477E0">
          <w:rPr>
            <w:rStyle w:val="EstilodeenlacesCar"/>
          </w:rPr>
          <w:t>https://www.lamoncloa.gob.es/presidente/actividades/Documents/2021/140721-Carta_Derechos_Digitales_RedEs.pdf</w:t>
        </w:r>
      </w:hyperlink>
      <w:r>
        <w:t xml:space="preserve"> </w:t>
      </w:r>
    </w:p>
    <w:p w14:paraId="472863E4" w14:textId="62654DA0" w:rsidR="000437FF" w:rsidRDefault="000437FF" w:rsidP="0084590F">
      <w:pPr>
        <w:ind w:left="426" w:hanging="284"/>
      </w:pPr>
      <w:r>
        <w:t>•</w:t>
      </w:r>
      <w:r>
        <w:tab/>
        <w:t xml:space="preserve">Agencia Española de Protección de Datos. Orientaciones sobre la protección de datos en la reutilización de la información del sector público [en línea] [fecha de consulta: 16 septiembre 2022] Disponible en: </w:t>
      </w:r>
      <w:hyperlink r:id="rId122" w:history="1">
        <w:r w:rsidRPr="00B477E0">
          <w:rPr>
            <w:rStyle w:val="EstilodeenlacesCar"/>
          </w:rPr>
          <w:t>https://datos.gob.es/es/documentacion/orientaciones-sobre-la-proteccion-de-datos-en-la-reutilizacion-de-la-informacion-del</w:t>
        </w:r>
      </w:hyperlink>
      <w:r>
        <w:t xml:space="preserve"> </w:t>
      </w:r>
    </w:p>
    <w:p w14:paraId="738D094D" w14:textId="61DFB121" w:rsidR="000437FF" w:rsidRDefault="000437FF" w:rsidP="0084590F">
      <w:pPr>
        <w:ind w:left="426" w:hanging="284"/>
      </w:pPr>
      <w:r>
        <w:t>•</w:t>
      </w:r>
      <w:r>
        <w:tab/>
        <w:t xml:space="preserve">Agencia Española de Protección de Datos. Guía de Privacidad desde el Diseño. [en línea] [fecha de consulta: 16 septiembre 2022] Disponible en: </w:t>
      </w:r>
      <w:hyperlink r:id="rId123" w:history="1">
        <w:r w:rsidRPr="00B477E0">
          <w:rPr>
            <w:rStyle w:val="EstilodeenlacesCar"/>
          </w:rPr>
          <w:t>https://www.aepd.es/sites/default/files/2019-11/guia-privacidad-desde-diseno.pdf</w:t>
        </w:r>
      </w:hyperlink>
      <w:r w:rsidRPr="00B477E0">
        <w:rPr>
          <w:rStyle w:val="EstilodeenlacesCar"/>
        </w:rPr>
        <w:t xml:space="preserve"> </w:t>
      </w:r>
    </w:p>
    <w:p w14:paraId="63944997" w14:textId="06E416EA" w:rsidR="0084590F" w:rsidRDefault="000437FF" w:rsidP="0084590F">
      <w:pPr>
        <w:ind w:left="426" w:hanging="284"/>
      </w:pPr>
      <w:r>
        <w:t>•</w:t>
      </w:r>
      <w:r>
        <w:tab/>
        <w:t xml:space="preserve">Agencia Española de Protección de Datos. Guía de orientaciones y garantías en los procedimientos de </w:t>
      </w:r>
      <w:proofErr w:type="spellStart"/>
      <w:r>
        <w:t>anonimización</w:t>
      </w:r>
      <w:proofErr w:type="spellEnd"/>
      <w:r>
        <w:t xml:space="preserve"> de datos personales de la AEPD del 13 de octubre de 2016. [en línea] [fecha de consulta: 16 septiembre 2022</w:t>
      </w:r>
      <w:proofErr w:type="gramStart"/>
      <w:r>
        <w:t>]  Disponible</w:t>
      </w:r>
      <w:proofErr w:type="gramEnd"/>
      <w:r>
        <w:t xml:space="preserve"> en: </w:t>
      </w:r>
      <w:hyperlink r:id="rId124" w:history="1">
        <w:r w:rsidRPr="00B477E0">
          <w:rPr>
            <w:rStyle w:val="EstilodeenlacesCar"/>
          </w:rPr>
          <w:t>https://datos.gob.es/es/documentacion/orientaciones-y-garantias-en-los-procedimientos-de-anonimizacion-de-datos-personales</w:t>
        </w:r>
        <w:r w:rsidRPr="00B477E0">
          <w:rPr>
            <w:rStyle w:val="Hyperlink"/>
          </w:rPr>
          <w:t xml:space="preserve">  </w:t>
        </w:r>
      </w:hyperlink>
    </w:p>
    <w:p w14:paraId="49A2C3B1" w14:textId="23050A57" w:rsidR="0084590F" w:rsidRDefault="0084590F" w:rsidP="0084590F">
      <w:pPr>
        <w:ind w:left="426" w:hanging="284"/>
      </w:pPr>
    </w:p>
    <w:p w14:paraId="4438035A" w14:textId="77777777" w:rsidR="0084590F" w:rsidRDefault="0084590F" w:rsidP="0084590F">
      <w:pPr>
        <w:ind w:left="426" w:hanging="284"/>
      </w:pPr>
      <w:r>
        <w:lastRenderedPageBreak/>
        <w:t>Agencia Española de Protección de Datos. Gestión del riesgo y evaluación de impacto en tratamientos de datos personales. [en línea] [fecha de consulta: 16 septiembre 2022</w:t>
      </w:r>
      <w:proofErr w:type="gramStart"/>
      <w:r>
        <w:t>]  Disponible</w:t>
      </w:r>
      <w:proofErr w:type="gramEnd"/>
      <w:r>
        <w:t xml:space="preserve"> en: </w:t>
      </w:r>
      <w:hyperlink r:id="rId125" w:history="1">
        <w:r w:rsidRPr="00B477E0">
          <w:rPr>
            <w:rStyle w:val="EstilodeenlacesCar"/>
          </w:rPr>
          <w:t>https://www.aepd.es/sites/default/files/2019-09/guia-evaluaciones-de-impacto-rgpd.pdf</w:t>
        </w:r>
      </w:hyperlink>
      <w:r>
        <w:t xml:space="preserve"> </w:t>
      </w:r>
    </w:p>
    <w:p w14:paraId="33E56CC9" w14:textId="77777777" w:rsidR="0084590F" w:rsidRDefault="0084590F" w:rsidP="0084590F">
      <w:pPr>
        <w:ind w:left="426" w:hanging="284"/>
      </w:pPr>
      <w:r>
        <w:t>•</w:t>
      </w:r>
      <w:r>
        <w:tab/>
        <w:t xml:space="preserve">Agencia Española de Protección de Datos.  Cifrado y Privacidad III: Cifrado </w:t>
      </w:r>
      <w:proofErr w:type="spellStart"/>
      <w:r>
        <w:t>Homomórfico</w:t>
      </w:r>
      <w:proofErr w:type="spellEnd"/>
      <w:r>
        <w:t>. [en línea] [fecha de consulta: 16 septiembre 2022</w:t>
      </w:r>
      <w:proofErr w:type="gramStart"/>
      <w:r>
        <w:t>]  Disponible</w:t>
      </w:r>
      <w:proofErr w:type="gramEnd"/>
      <w:r>
        <w:t xml:space="preserve"> en: </w:t>
      </w:r>
      <w:hyperlink r:id="rId126" w:history="1">
        <w:r w:rsidRPr="00B477E0">
          <w:rPr>
            <w:rStyle w:val="EstilodeenlacesCar"/>
          </w:rPr>
          <w:t>https://www.aepd.es/es/prensa-y-comunicacion/blog/cifrado-privacidad-iii-cifrado-homomorfico</w:t>
        </w:r>
      </w:hyperlink>
      <w:r>
        <w:t xml:space="preserve"> </w:t>
      </w:r>
    </w:p>
    <w:p w14:paraId="038B33BD" w14:textId="77777777" w:rsidR="0084590F" w:rsidRDefault="0084590F" w:rsidP="0084590F">
      <w:pPr>
        <w:ind w:left="426" w:hanging="284"/>
      </w:pPr>
      <w:r>
        <w:t>•</w:t>
      </w:r>
      <w:r>
        <w:tab/>
        <w:t xml:space="preserve">Real Casa de la Moneda. Sellado de tiempo Cualificado. [en línea] [fecha de consulta: 16 septiembre 2022] Disponible en: https://www.cert.fnmt.es/catalogo-de-servicios/sellado-de-tiempo </w:t>
      </w:r>
    </w:p>
    <w:p w14:paraId="0E4C8F89" w14:textId="77777777" w:rsidR="0084590F" w:rsidRDefault="0084590F" w:rsidP="0084590F">
      <w:pPr>
        <w:ind w:left="426" w:hanging="284"/>
      </w:pPr>
      <w:r>
        <w:t>•</w:t>
      </w:r>
      <w:r>
        <w:tab/>
        <w:t xml:space="preserve">Agencia Española de Protección de Datos. Malentendidos relacionados con la </w:t>
      </w:r>
      <w:proofErr w:type="spellStart"/>
      <w:r>
        <w:t>anonimización</w:t>
      </w:r>
      <w:proofErr w:type="spellEnd"/>
      <w:r>
        <w:t xml:space="preserve">. [en línea] [fecha de consulta: 16 septiembre 2022] Disponible en: </w:t>
      </w:r>
      <w:hyperlink r:id="rId127" w:history="1">
        <w:r w:rsidRPr="00034935">
          <w:rPr>
            <w:rStyle w:val="EstilodeenlacesCar"/>
          </w:rPr>
          <w:t>https://www.aepd.es/es/documento/10-malentendidos-anonimizacion.pdf</w:t>
        </w:r>
      </w:hyperlink>
      <w:r w:rsidRPr="00034935">
        <w:rPr>
          <w:rStyle w:val="EstilodeenlacesCar"/>
        </w:rPr>
        <w:t xml:space="preserve"> </w:t>
      </w:r>
    </w:p>
    <w:p w14:paraId="2A2B4540" w14:textId="77777777" w:rsidR="0084590F" w:rsidRDefault="0084590F" w:rsidP="0084590F">
      <w:pPr>
        <w:ind w:left="426" w:hanging="284"/>
        <w:rPr>
          <w:rStyle w:val="EstilodeenlacesCar"/>
        </w:rPr>
      </w:pPr>
      <w:r w:rsidRPr="000437FF">
        <w:rPr>
          <w:lang w:val="en-US"/>
        </w:rPr>
        <w:t>•</w:t>
      </w:r>
      <w:r w:rsidRPr="000437FF">
        <w:rPr>
          <w:lang w:val="en-US"/>
        </w:rPr>
        <w:tab/>
        <w:t xml:space="preserve">Massachusetts Institute of Technology (MIT). The beginning of the end for encryption schemes? </w:t>
      </w:r>
      <w:r>
        <w:t>[en línea] [fecha de consulta: 16 septiembre 2022</w:t>
      </w:r>
      <w:proofErr w:type="gramStart"/>
      <w:r>
        <w:t>]  Disponible</w:t>
      </w:r>
      <w:proofErr w:type="gramEnd"/>
      <w:r>
        <w:t xml:space="preserve"> en: </w:t>
      </w:r>
      <w:hyperlink r:id="rId128" w:history="1">
        <w:r w:rsidRPr="00034935">
          <w:rPr>
            <w:rStyle w:val="EstilodeenlacesCar"/>
          </w:rPr>
          <w:t>https://news.mit.edu/2016/quantum-computer-end-encryption-schemes-0303</w:t>
        </w:r>
      </w:hyperlink>
    </w:p>
    <w:p w14:paraId="590C70DB" w14:textId="77777777" w:rsidR="0084590F" w:rsidRDefault="0084590F" w:rsidP="0084590F">
      <w:pPr>
        <w:rPr>
          <w:rStyle w:val="EstilodeenlacesCar"/>
        </w:rPr>
      </w:pPr>
    </w:p>
    <w:p w14:paraId="136A5F29" w14:textId="77777777" w:rsidR="0084590F" w:rsidRDefault="0084590F">
      <w:r>
        <w:br w:type="page"/>
      </w:r>
    </w:p>
    <w:p w14:paraId="73B31A0E" w14:textId="26E3D22C" w:rsidR="007B3ECE" w:rsidRDefault="007B3ECE" w:rsidP="0084590F">
      <w:pPr>
        <w:rPr>
          <w:rStyle w:val="EstilodeenlacesCar"/>
        </w:rPr>
      </w:pPr>
    </w:p>
    <w:p w14:paraId="20F99739" w14:textId="77777777" w:rsidR="007B3ECE" w:rsidRDefault="007B3ECE" w:rsidP="00C51771">
      <w:pPr>
        <w:rPr>
          <w:rStyle w:val="EstilodeenlacesCar"/>
        </w:rPr>
      </w:pPr>
    </w:p>
    <w:p w14:paraId="6E79E351" w14:textId="77777777" w:rsidR="007B3ECE" w:rsidRDefault="007B3ECE" w:rsidP="00C51771">
      <w:pPr>
        <w:rPr>
          <w:rStyle w:val="EstilodeenlacesCar"/>
        </w:rPr>
      </w:pPr>
    </w:p>
    <w:p w14:paraId="4272EA50" w14:textId="77777777" w:rsidR="007B3ECE" w:rsidRDefault="007B3ECE" w:rsidP="00C51771">
      <w:pPr>
        <w:rPr>
          <w:rStyle w:val="EstilodeenlacesCar"/>
        </w:rPr>
      </w:pPr>
    </w:p>
    <w:p w14:paraId="3A1A9CEE" w14:textId="77777777" w:rsidR="007B3ECE" w:rsidRDefault="007B3ECE" w:rsidP="00C51771">
      <w:pPr>
        <w:rPr>
          <w:rStyle w:val="EstilodeenlacesCar"/>
        </w:rPr>
      </w:pPr>
    </w:p>
    <w:p w14:paraId="55BA3EA8" w14:textId="77777777" w:rsidR="007B3ECE" w:rsidRDefault="007B3ECE" w:rsidP="00C51771">
      <w:pPr>
        <w:rPr>
          <w:rStyle w:val="EstilodeenlacesCar"/>
        </w:rPr>
      </w:pPr>
    </w:p>
    <w:p w14:paraId="2C9E474D" w14:textId="77777777" w:rsidR="007B3ECE" w:rsidRDefault="007B3ECE" w:rsidP="00C51771">
      <w:pPr>
        <w:rPr>
          <w:rStyle w:val="EstilodeenlacesCar"/>
        </w:rPr>
      </w:pPr>
    </w:p>
    <w:p w14:paraId="6865CD0A" w14:textId="77777777" w:rsidR="007B3ECE" w:rsidRDefault="007B3ECE" w:rsidP="00C51771">
      <w:pPr>
        <w:rPr>
          <w:rStyle w:val="EstilodeenlacesCar"/>
        </w:rPr>
      </w:pPr>
    </w:p>
    <w:p w14:paraId="299A9B07" w14:textId="77777777" w:rsidR="007B3ECE" w:rsidRDefault="007B3ECE" w:rsidP="00C51771">
      <w:pPr>
        <w:rPr>
          <w:rStyle w:val="EstilodeenlacesCar"/>
        </w:rPr>
      </w:pPr>
    </w:p>
    <w:p w14:paraId="71333863" w14:textId="77777777" w:rsidR="007B3ECE" w:rsidRDefault="007B3ECE" w:rsidP="00C51771">
      <w:pPr>
        <w:rPr>
          <w:rStyle w:val="EstilodeenlacesCar"/>
        </w:rPr>
      </w:pPr>
    </w:p>
    <w:p w14:paraId="0BD143FF" w14:textId="77777777" w:rsidR="007B3ECE" w:rsidRDefault="007B3ECE" w:rsidP="00C51771">
      <w:pPr>
        <w:rPr>
          <w:rStyle w:val="EstilodeenlacesCar"/>
        </w:rPr>
      </w:pPr>
    </w:p>
    <w:p w14:paraId="4C4D7B83" w14:textId="77777777" w:rsidR="007B3ECE" w:rsidRDefault="007B3ECE" w:rsidP="00C51771">
      <w:pPr>
        <w:rPr>
          <w:rStyle w:val="EstilodeenlacesCar"/>
        </w:rPr>
      </w:pPr>
    </w:p>
    <w:p w14:paraId="28FBD934" w14:textId="77777777" w:rsidR="007B3ECE" w:rsidRDefault="007B3ECE" w:rsidP="00C51771">
      <w:pPr>
        <w:rPr>
          <w:rStyle w:val="EstilodeenlacesCar"/>
        </w:rPr>
      </w:pPr>
    </w:p>
    <w:p w14:paraId="0596D0BF" w14:textId="27E554A5" w:rsidR="007B3ECE" w:rsidRDefault="007B3ECE" w:rsidP="00C51771">
      <w:pPr>
        <w:rPr>
          <w:rStyle w:val="EstilodeenlacesCar"/>
        </w:rPr>
      </w:pPr>
      <w:r>
        <w:rPr>
          <w:noProof/>
        </w:rPr>
        <w:drawing>
          <wp:anchor distT="0" distB="0" distL="114300" distR="114300" simplePos="0" relativeHeight="251676672" behindDoc="1" locked="0" layoutInCell="1" allowOverlap="1" wp14:anchorId="5BAB9E1E" wp14:editId="30DF555E">
            <wp:simplePos x="0" y="0"/>
            <wp:positionH relativeFrom="page">
              <wp:align>left</wp:align>
            </wp:positionH>
            <wp:positionV relativeFrom="page">
              <wp:posOffset>2540</wp:posOffset>
            </wp:positionV>
            <wp:extent cx="7833815" cy="10920730"/>
            <wp:effectExtent l="0" t="0" r="0" b="0"/>
            <wp:wrapNone/>
            <wp:docPr id="1769143048" name="Imagen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a:extLst>
                        <a:ext uri="{C183D7F6-B498-43B3-948B-1728B52AA6E4}">
                          <adec:decorative xmlns:adec="http://schemas.microsoft.com/office/drawing/2017/decorative" val="1"/>
                        </a:ext>
                      </a:extLst>
                    </pic:cNvPr>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7833815" cy="10920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C8ADC5" w14:textId="23ECF863" w:rsidR="007B3ECE" w:rsidRPr="00F97053" w:rsidRDefault="007B3ECE" w:rsidP="00C51771">
      <w:r w:rsidRPr="00D1599A">
        <w:rPr>
          <w:noProof/>
          <w:color w:val="6C8A37"/>
        </w:rPr>
        <mc:AlternateContent>
          <mc:Choice Requires="wps">
            <w:drawing>
              <wp:anchor distT="0" distB="0" distL="114300" distR="114300" simplePos="0" relativeHeight="251678720" behindDoc="0" locked="0" layoutInCell="1" allowOverlap="1" wp14:anchorId="3B3D2718" wp14:editId="2D31A11C">
                <wp:simplePos x="0" y="0"/>
                <wp:positionH relativeFrom="margin">
                  <wp:align>center</wp:align>
                </wp:positionH>
                <wp:positionV relativeFrom="margin">
                  <wp:posOffset>3228975</wp:posOffset>
                </wp:positionV>
                <wp:extent cx="5462270" cy="3612515"/>
                <wp:effectExtent l="0" t="0" r="5080" b="6985"/>
                <wp:wrapNone/>
                <wp:docPr id="535692053" name="Rectángulo 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0E306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7503BD" w14:textId="77777777" w:rsidR="007B3ECE" w:rsidRDefault="007B3ECE" w:rsidP="007B3ECE">
                            <w:pPr>
                              <w:jc w:val="center"/>
                              <w:rPr>
                                <w:rStyle w:val="Hyperlink"/>
                                <w:rFonts w:ascii="Neutra Text" w:hAnsi="Neutra Text"/>
                                <w:b/>
                                <w:bCs/>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3C6510">
                              <w:rPr>
                                <w:rFonts w:ascii="Neutra Text" w:hAnsi="Neutra Text"/>
                                <w:b/>
                                <w:bCs/>
                                <w:color w:val="F9CE3F"/>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30" w:history="1">
                              <w:r w:rsidRPr="00E71908">
                                <w:rPr>
                                  <w:rStyle w:val="Hyperlink"/>
                                  <w:rFonts w:ascii="Neutra Text" w:hAnsi="Neutra Text"/>
                                  <w:b/>
                                  <w:bCs/>
                                  <w:color w:val="FFFFFF" w:themeColor="background1"/>
                                  <w:sz w:val="40"/>
                                  <w:szCs w:val="40"/>
                                </w:rPr>
                                <w:t>www.datos.gob.es</w:t>
                              </w:r>
                            </w:hyperlink>
                          </w:p>
                          <w:p w14:paraId="3E1D58EE" w14:textId="77777777" w:rsidR="007B3ECE" w:rsidRPr="00E71908" w:rsidRDefault="007B3ECE" w:rsidP="007B3ECE">
                            <w:pPr>
                              <w:jc w:val="center"/>
                              <w:rPr>
                                <w:rFonts w:ascii="Neutra Text" w:hAnsi="Neutra Text"/>
                                <w:color w:val="FFFFFF" w:themeColor="background1"/>
                                <w:sz w:val="40"/>
                                <w:szCs w:val="40"/>
                              </w:rPr>
                            </w:pPr>
                            <w:r w:rsidRPr="00E33C55">
                              <w:rPr>
                                <w:rStyle w:val="Hyperlink"/>
                                <w:rFonts w:ascii="Neutra Text" w:hAnsi="Neutra Text"/>
                                <w:b/>
                                <w:bCs/>
                                <w:color w:val="FFFFFF" w:themeColor="background1"/>
                                <w:sz w:val="40"/>
                                <w:szCs w:val="40"/>
                              </w:rPr>
                              <w:t>Instagram:</w:t>
                            </w:r>
                            <w:r w:rsidRPr="00E71908">
                              <w:rPr>
                                <w:rFonts w:ascii="Neutra Text" w:hAnsi="Neutra Text"/>
                                <w:b/>
                                <w:bCs/>
                                <w:color w:val="FFFFFF" w:themeColor="background1"/>
                                <w:sz w:val="40"/>
                                <w:szCs w:val="40"/>
                              </w:rPr>
                              <w:t xml:space="preserve"> </w:t>
                            </w:r>
                            <w:hyperlink r:id="rId131"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Twitter: </w:t>
                            </w:r>
                            <w:hyperlink r:id="rId132"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133" w:history="1">
                              <w:r w:rsidRPr="00E71908">
                                <w:rPr>
                                  <w:rStyle w:val="Hyperlink"/>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34" w:history="1">
                              <w:r w:rsidRPr="00E71908">
                                <w:rPr>
                                  <w:rStyle w:val="Hyperlink"/>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35" w:history="1">
                              <w:r w:rsidRPr="000A3F0F">
                                <w:rPr>
                                  <w:rStyle w:val="Hyperlink"/>
                                  <w:rFonts w:ascii="Neutra Text" w:hAnsi="Neutra Text"/>
                                  <w:b/>
                                  <w:bCs/>
                                  <w:color w:val="FFFFFF" w:themeColor="background1"/>
                                  <w:sz w:val="40"/>
                                  <w:szCs w:val="40"/>
                                </w:rPr>
                                <w:t>contacto@datos.gob.es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B3D2718" id="Rectángulo 40" o:spid="_x0000_s1033" alt="&quot;&quot;" style="position:absolute;margin-left:0;margin-top:254.25pt;width:430.1pt;height:284.45pt;z-index:251678720;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" fillcolor="#0e3062" stroked="f" strokeweight="1pt">
                <v:textbox inset="6mm,1mm,6mm,1mm">
                  <w:txbxContent>
                    <w:p w14:paraId="627503BD" w14:textId="77777777" w:rsidR="007B3ECE" w:rsidRDefault="007B3ECE" w:rsidP="007B3ECE">
                      <w:pPr>
                        <w:jc w:val="center"/>
                        <w:rPr>
                          <w:rStyle w:val="Hyperlink"/>
                          <w:rFonts w:ascii="Neutra Text" w:hAnsi="Neutra Text"/>
                          <w:b/>
                          <w:bCs/>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3C6510">
                        <w:rPr>
                          <w:rFonts w:ascii="Neutra Text" w:hAnsi="Neutra Text"/>
                          <w:b/>
                          <w:bCs/>
                          <w:color w:val="F9CE3F"/>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36" w:history="1">
                        <w:r w:rsidRPr="00E71908">
                          <w:rPr>
                            <w:rStyle w:val="Hyperlink"/>
                            <w:rFonts w:ascii="Neutra Text" w:hAnsi="Neutra Text"/>
                            <w:b/>
                            <w:bCs/>
                            <w:color w:val="FFFFFF" w:themeColor="background1"/>
                            <w:sz w:val="40"/>
                            <w:szCs w:val="40"/>
                          </w:rPr>
                          <w:t>www.datos.gob.es</w:t>
                        </w:r>
                      </w:hyperlink>
                    </w:p>
                    <w:p w14:paraId="3E1D58EE" w14:textId="77777777" w:rsidR="007B3ECE" w:rsidRPr="00E71908" w:rsidRDefault="007B3ECE" w:rsidP="007B3ECE">
                      <w:pPr>
                        <w:jc w:val="center"/>
                        <w:rPr>
                          <w:rFonts w:ascii="Neutra Text" w:hAnsi="Neutra Text"/>
                          <w:color w:val="FFFFFF" w:themeColor="background1"/>
                          <w:sz w:val="40"/>
                          <w:szCs w:val="40"/>
                        </w:rPr>
                      </w:pPr>
                      <w:r w:rsidRPr="00E33C55">
                        <w:rPr>
                          <w:rStyle w:val="Hyperlink"/>
                          <w:rFonts w:ascii="Neutra Text" w:hAnsi="Neutra Text"/>
                          <w:b/>
                          <w:bCs/>
                          <w:color w:val="FFFFFF" w:themeColor="background1"/>
                          <w:sz w:val="40"/>
                          <w:szCs w:val="40"/>
                        </w:rPr>
                        <w:t>Instagram:</w:t>
                      </w:r>
                      <w:r w:rsidRPr="00E71908">
                        <w:rPr>
                          <w:rFonts w:ascii="Neutra Text" w:hAnsi="Neutra Text"/>
                          <w:b/>
                          <w:bCs/>
                          <w:color w:val="FFFFFF" w:themeColor="background1"/>
                          <w:sz w:val="40"/>
                          <w:szCs w:val="40"/>
                        </w:rPr>
                        <w:t xml:space="preserve"> </w:t>
                      </w:r>
                      <w:hyperlink r:id="rId137"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Twitter: </w:t>
                      </w:r>
                      <w:hyperlink r:id="rId138"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139" w:history="1">
                        <w:r w:rsidRPr="00E71908">
                          <w:rPr>
                            <w:rStyle w:val="Hyperlink"/>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40" w:history="1">
                        <w:r w:rsidRPr="00E71908">
                          <w:rPr>
                            <w:rStyle w:val="Hyperlink"/>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41" w:history="1">
                        <w:r w:rsidRPr="000A3F0F">
                          <w:rPr>
                            <w:rStyle w:val="Hyperlink"/>
                            <w:rFonts w:ascii="Neutra Text" w:hAnsi="Neutra Text"/>
                            <w:b/>
                            <w:bCs/>
                            <w:color w:val="FFFFFF" w:themeColor="background1"/>
                            <w:sz w:val="40"/>
                            <w:szCs w:val="40"/>
                          </w:rPr>
                          <w:t>contacto@datos.gob.es</w:t>
                        </w:r>
                      </w:hyperlink>
                    </w:p>
                  </w:txbxContent>
                </v:textbox>
                <w10:wrap anchorx="margin" anchory="margin"/>
              </v:rect>
            </w:pict>
          </mc:Fallback>
        </mc:AlternateContent>
      </w:r>
    </w:p>
    <w:sectPr w:rsidR="007B3ECE" w:rsidRPr="00F97053" w:rsidSect="007B5EB2">
      <w:headerReference w:type="default" r:id="rId142"/>
      <w:footerReference w:type="default" r:id="rId143"/>
      <w:pgSz w:w="12240" w:h="15840"/>
      <w:pgMar w:top="1440" w:right="1183" w:bottom="1440" w:left="1440"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F20EE9" w14:textId="77777777" w:rsidR="00E1537D" w:rsidRDefault="00E1537D" w:rsidP="004E280B">
      <w:pPr>
        <w:spacing w:after="0" w:line="240" w:lineRule="auto"/>
      </w:pPr>
      <w:r>
        <w:separator/>
      </w:r>
    </w:p>
  </w:endnote>
  <w:endnote w:type="continuationSeparator" w:id="0">
    <w:p w14:paraId="5D265012" w14:textId="77777777" w:rsidR="00E1537D" w:rsidRDefault="00E1537D" w:rsidP="004E28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Light">
    <w:panose1 w:val="00000000000000000000"/>
    <w:charset w:val="00"/>
    <w:family w:val="swiss"/>
    <w:notTrueType/>
    <w:pitch w:val="variable"/>
    <w:sig w:usb0="A00002AF" w:usb1="5000204B" w:usb2="00000000" w:usb3="00000000" w:csb0="0000009F" w:csb1="00000000"/>
  </w:font>
  <w:font w:name="Georgia">
    <w:panose1 w:val="02040502050405020303"/>
    <w:charset w:val="00"/>
    <w:family w:val="roman"/>
    <w:pitch w:val="variable"/>
    <w:sig w:usb0="00000287" w:usb1="00000000" w:usb2="00000000" w:usb3="00000000" w:csb0="0000009F" w:csb1="00000000"/>
  </w:font>
  <w:font w:name="DaxlinePro-Regular">
    <w:altName w:val="Calibri"/>
    <w:panose1 w:val="00000000000000000000"/>
    <w:charset w:val="00"/>
    <w:family w:val="swiss"/>
    <w:notTrueType/>
    <w:pitch w:val="default"/>
    <w:sig w:usb0="00000003" w:usb1="00000000" w:usb2="00000000" w:usb3="00000000" w:csb0="00000001" w:csb1="00000000"/>
  </w:font>
  <w:font w:name="Neutra Text">
    <w:altName w:val="Calibri"/>
    <w:panose1 w:val="00000000000000000000"/>
    <w:charset w:val="00"/>
    <w:family w:val="modern"/>
    <w:notTrueType/>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04C6CF" w14:textId="7C8DFFD7" w:rsidR="004E280B" w:rsidRDefault="004E280B">
    <w:pPr>
      <w:pStyle w:val="Footer"/>
    </w:pPr>
  </w:p>
  <w:p w14:paraId="4DAC35A3" w14:textId="7D966F31" w:rsidR="004E280B" w:rsidRDefault="004E280B">
    <w:pPr>
      <w:pStyle w:val="Footer"/>
    </w:pPr>
    <w:r>
      <w:rPr>
        <w:noProof/>
      </w:rPr>
      <w:drawing>
        <wp:inline distT="0" distB="0" distL="0" distR="0" wp14:anchorId="0F34A3F7" wp14:editId="7182E344">
          <wp:extent cx="5759450" cy="409575"/>
          <wp:effectExtent l="0" t="0" r="6350" b="0"/>
          <wp:docPr id="678275471"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833741" name="Imagen 1429833741"/>
                  <pic:cNvPicPr/>
                </pic:nvPicPr>
                <pic:blipFill>
                  <a:blip r:embed="rId1">
                    <a:extLst>
                      <a:ext uri="{28A0092B-C50C-407E-A947-70E740481C1C}">
                        <a14:useLocalDpi xmlns:a14="http://schemas.microsoft.com/office/drawing/2010/main" val="0"/>
                      </a:ext>
                    </a:extLst>
                  </a:blip>
                  <a:stretch>
                    <a:fillRect/>
                  </a:stretch>
                </pic:blipFill>
                <pic:spPr>
                  <a:xfrm>
                    <a:off x="0" y="0"/>
                    <a:ext cx="5759450" cy="40957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A8C9FC" w14:textId="77777777" w:rsidR="00E1537D" w:rsidRDefault="00E1537D" w:rsidP="004E280B">
      <w:pPr>
        <w:spacing w:after="0" w:line="240" w:lineRule="auto"/>
      </w:pPr>
      <w:r>
        <w:separator/>
      </w:r>
    </w:p>
  </w:footnote>
  <w:footnote w:type="continuationSeparator" w:id="0">
    <w:p w14:paraId="10CBCC3F" w14:textId="77777777" w:rsidR="00E1537D" w:rsidRDefault="00E1537D" w:rsidP="004E28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131DA" w14:textId="5AE1310B" w:rsidR="004E280B" w:rsidRDefault="00541C43">
    <w:pPr>
      <w:pStyle w:val="Header"/>
    </w:pPr>
    <w:r w:rsidRPr="00541C43">
      <w:rPr>
        <w:color w:val="BFBFBF" w:themeColor="background1" w:themeShade="BF"/>
        <w:sz w:val="16"/>
        <w:szCs w:val="16"/>
      </w:rPr>
      <w:t xml:space="preserve">Introducción a la </w:t>
    </w:r>
    <w:proofErr w:type="spellStart"/>
    <w:r w:rsidRPr="00541C43">
      <w:rPr>
        <w:color w:val="BFBFBF" w:themeColor="background1" w:themeShade="BF"/>
        <w:sz w:val="16"/>
        <w:szCs w:val="16"/>
      </w:rPr>
      <w:t>anonimización</w:t>
    </w:r>
    <w:proofErr w:type="spellEnd"/>
    <w:r w:rsidRPr="00541C43">
      <w:rPr>
        <w:color w:val="BFBFBF" w:themeColor="background1" w:themeShade="BF"/>
        <w:sz w:val="16"/>
        <w:szCs w:val="16"/>
      </w:rPr>
      <w:t xml:space="preserve"> de datos. Técnicas y casos prácticos.</w:t>
    </w:r>
    <w:r w:rsidR="004E280B">
      <w:tab/>
    </w:r>
    <w:r w:rsidR="004E280B">
      <w:tab/>
    </w:r>
    <w:r w:rsidR="004E280B">
      <w:fldChar w:fldCharType="begin"/>
    </w:r>
    <w:r w:rsidR="004E280B">
      <w:instrText>PAGE   \* MERGEFORMAT</w:instrText>
    </w:r>
    <w:r w:rsidR="004E280B">
      <w:fldChar w:fldCharType="separate"/>
    </w:r>
    <w:r w:rsidR="004E280B">
      <w:t>1</w:t>
    </w:r>
    <w:r w:rsidR="004E280B">
      <w:fldChar w:fldCharType="end"/>
    </w:r>
  </w:p>
  <w:p w14:paraId="2AB4E2A1" w14:textId="77777777" w:rsidR="004E280B" w:rsidRDefault="004E28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E65AE2"/>
    <w:multiLevelType w:val="hybridMultilevel"/>
    <w:tmpl w:val="D670242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15:restartNumberingAfterBreak="0">
    <w:nsid w:val="1BDA2494"/>
    <w:multiLevelType w:val="hybridMultilevel"/>
    <w:tmpl w:val="DB169D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1AC28AE"/>
    <w:multiLevelType w:val="hybridMultilevel"/>
    <w:tmpl w:val="B49C75B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494E7541"/>
    <w:multiLevelType w:val="hybridMultilevel"/>
    <w:tmpl w:val="0E1C9B2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15:restartNumberingAfterBreak="0">
    <w:nsid w:val="4B610960"/>
    <w:multiLevelType w:val="hybridMultilevel"/>
    <w:tmpl w:val="BE8EC76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4BFC2629"/>
    <w:multiLevelType w:val="hybridMultilevel"/>
    <w:tmpl w:val="E8AA7EB2"/>
    <w:lvl w:ilvl="0" w:tplc="F63C1B5E">
      <w:start w:val="1"/>
      <w:numFmt w:val="bullet"/>
      <w:lvlText w:val=""/>
      <w:lvlJc w:val="left"/>
      <w:pPr>
        <w:ind w:left="720" w:hanging="360"/>
      </w:pPr>
      <w:rPr>
        <w:rFonts w:ascii="Symbol" w:hAnsi="Symbol" w:hint="default"/>
      </w:rPr>
    </w:lvl>
    <w:lvl w:ilvl="1" w:tplc="4582F60C">
      <w:start w:val="1"/>
      <w:numFmt w:val="bullet"/>
      <w:lvlText w:val="o"/>
      <w:lvlJc w:val="left"/>
      <w:pPr>
        <w:ind w:left="1440" w:hanging="360"/>
      </w:pPr>
      <w:rPr>
        <w:rFonts w:ascii="Courier New" w:hAnsi="Courier New" w:hint="default"/>
      </w:rPr>
    </w:lvl>
    <w:lvl w:ilvl="2" w:tplc="B04CCB22">
      <w:start w:val="1"/>
      <w:numFmt w:val="bullet"/>
      <w:lvlText w:val=""/>
      <w:lvlJc w:val="left"/>
      <w:pPr>
        <w:ind w:left="2160" w:hanging="360"/>
      </w:pPr>
      <w:rPr>
        <w:rFonts w:ascii="Wingdings" w:hAnsi="Wingdings" w:hint="default"/>
      </w:rPr>
    </w:lvl>
    <w:lvl w:ilvl="3" w:tplc="7C52F610">
      <w:start w:val="1"/>
      <w:numFmt w:val="bullet"/>
      <w:lvlText w:val=""/>
      <w:lvlJc w:val="left"/>
      <w:pPr>
        <w:ind w:left="2880" w:hanging="360"/>
      </w:pPr>
      <w:rPr>
        <w:rFonts w:ascii="Symbol" w:hAnsi="Symbol" w:hint="default"/>
      </w:rPr>
    </w:lvl>
    <w:lvl w:ilvl="4" w:tplc="469EA6BA">
      <w:start w:val="1"/>
      <w:numFmt w:val="bullet"/>
      <w:lvlText w:val="o"/>
      <w:lvlJc w:val="left"/>
      <w:pPr>
        <w:ind w:left="3600" w:hanging="360"/>
      </w:pPr>
      <w:rPr>
        <w:rFonts w:ascii="Courier New" w:hAnsi="Courier New" w:hint="default"/>
      </w:rPr>
    </w:lvl>
    <w:lvl w:ilvl="5" w:tplc="B052BD0A">
      <w:start w:val="1"/>
      <w:numFmt w:val="bullet"/>
      <w:lvlText w:val=""/>
      <w:lvlJc w:val="left"/>
      <w:pPr>
        <w:ind w:left="4320" w:hanging="360"/>
      </w:pPr>
      <w:rPr>
        <w:rFonts w:ascii="Wingdings" w:hAnsi="Wingdings" w:hint="default"/>
      </w:rPr>
    </w:lvl>
    <w:lvl w:ilvl="6" w:tplc="99362370">
      <w:start w:val="1"/>
      <w:numFmt w:val="bullet"/>
      <w:lvlText w:val=""/>
      <w:lvlJc w:val="left"/>
      <w:pPr>
        <w:ind w:left="5040" w:hanging="360"/>
      </w:pPr>
      <w:rPr>
        <w:rFonts w:ascii="Symbol" w:hAnsi="Symbol" w:hint="default"/>
      </w:rPr>
    </w:lvl>
    <w:lvl w:ilvl="7" w:tplc="D8D86704">
      <w:start w:val="1"/>
      <w:numFmt w:val="bullet"/>
      <w:lvlText w:val="o"/>
      <w:lvlJc w:val="left"/>
      <w:pPr>
        <w:ind w:left="5760" w:hanging="360"/>
      </w:pPr>
      <w:rPr>
        <w:rFonts w:ascii="Courier New" w:hAnsi="Courier New" w:hint="default"/>
      </w:rPr>
    </w:lvl>
    <w:lvl w:ilvl="8" w:tplc="93B630AE">
      <w:start w:val="1"/>
      <w:numFmt w:val="bullet"/>
      <w:lvlText w:val=""/>
      <w:lvlJc w:val="left"/>
      <w:pPr>
        <w:ind w:left="6480" w:hanging="360"/>
      </w:pPr>
      <w:rPr>
        <w:rFonts w:ascii="Wingdings" w:hAnsi="Wingdings" w:hint="default"/>
      </w:rPr>
    </w:lvl>
  </w:abstractNum>
  <w:abstractNum w:abstractNumId="6" w15:restartNumberingAfterBreak="0">
    <w:nsid w:val="5CAD32D8"/>
    <w:multiLevelType w:val="multilevel"/>
    <w:tmpl w:val="708E5E74"/>
    <w:lvl w:ilvl="0">
      <w:start w:val="1"/>
      <w:numFmt w:val="decimal"/>
      <w:pStyle w:val="ApartadoNivel1"/>
      <w:suff w:val="space"/>
      <w:lvlText w:val="%1."/>
      <w:lvlJc w:val="left"/>
      <w:pPr>
        <w:ind w:left="340" w:hanging="340"/>
      </w:pPr>
      <w:rPr>
        <w:rFonts w:hint="default"/>
      </w:rPr>
    </w:lvl>
    <w:lvl w:ilvl="1">
      <w:start w:val="1"/>
      <w:numFmt w:val="decimal"/>
      <w:pStyle w:val="ApartadoNivel2"/>
      <w:suff w:val="space"/>
      <w:lvlText w:val="%1.%2."/>
      <w:lvlJc w:val="left"/>
      <w:pPr>
        <w:ind w:left="737" w:hanging="624"/>
      </w:pPr>
      <w:rPr>
        <w:rFonts w:hint="default"/>
        <w:i w:val="0"/>
        <w:iCs/>
      </w:rPr>
    </w:lvl>
    <w:lvl w:ilvl="2">
      <w:start w:val="1"/>
      <w:numFmt w:val="decimal"/>
      <w:pStyle w:val="ApartadoNivel3"/>
      <w:suff w:val="space"/>
      <w:lvlText w:val="%1.%2.%3."/>
      <w:lvlJc w:val="left"/>
      <w:pPr>
        <w:ind w:left="8904" w:hanging="965"/>
      </w:pPr>
      <w:rPr>
        <w:rFonts w:hint="default"/>
        <w:i w:val="0"/>
        <w:iCs/>
      </w:rPr>
    </w:lvl>
    <w:lvl w:ilvl="3">
      <w:start w:val="1"/>
      <w:numFmt w:val="decimal"/>
      <w:pStyle w:val="ApartadoNivel4"/>
      <w:suff w:val="space"/>
      <w:lvlText w:val="%1.%2.%3.%4."/>
      <w:lvlJc w:val="left"/>
      <w:pPr>
        <w:ind w:left="1758" w:hanging="1419"/>
      </w:pPr>
      <w:rPr>
        <w:rFonts w:hint="default"/>
      </w:rPr>
    </w:lvl>
    <w:lvl w:ilvl="4">
      <w:start w:val="1"/>
      <w:numFmt w:val="lowerLetter"/>
      <w:pStyle w:val="ApartadoNivel5"/>
      <w:suff w:val="space"/>
      <w:lvlText w:val="%1.%2.%3.%4.%5."/>
      <w:lvlJc w:val="left"/>
      <w:pPr>
        <w:ind w:left="2211" w:hanging="1759"/>
      </w:pPr>
      <w:rPr>
        <w:rFonts w:hint="default"/>
      </w:rPr>
    </w:lvl>
    <w:lvl w:ilvl="5">
      <w:start w:val="1"/>
      <w:numFmt w:val="lowerRoman"/>
      <w:pStyle w:val="Apartadonivel6"/>
      <w:suff w:val="space"/>
      <w:lvlText w:val="%1.%2.%3.%4.%5.%6."/>
      <w:lvlJc w:val="left"/>
      <w:pPr>
        <w:ind w:left="680" w:hanging="56"/>
      </w:pPr>
      <w:rPr>
        <w:rFonts w:hint="default"/>
      </w:rPr>
    </w:lvl>
    <w:lvl w:ilvl="6">
      <w:start w:val="1"/>
      <w:numFmt w:val="decimal"/>
      <w:lvlText w:val="%1.%2.%3.%4.%5.%6.%7."/>
      <w:lvlJc w:val="left"/>
      <w:pPr>
        <w:ind w:left="791" w:hanging="54"/>
      </w:pPr>
      <w:rPr>
        <w:rFonts w:hint="default"/>
      </w:rPr>
    </w:lvl>
    <w:lvl w:ilvl="7">
      <w:start w:val="1"/>
      <w:numFmt w:val="decimal"/>
      <w:lvlText w:val="%1.%2.%3.%4.%5.%6.%7.%8."/>
      <w:lvlJc w:val="left"/>
      <w:pPr>
        <w:tabs>
          <w:tab w:val="num" w:pos="907"/>
        </w:tabs>
        <w:ind w:left="904" w:firstLine="3"/>
      </w:pPr>
      <w:rPr>
        <w:rFonts w:hint="default"/>
      </w:rPr>
    </w:lvl>
    <w:lvl w:ilvl="8">
      <w:start w:val="1"/>
      <w:numFmt w:val="decimal"/>
      <w:lvlText w:val="%1.%2.%3.%4.%5.%6.%7.%8.%9."/>
      <w:lvlJc w:val="left"/>
      <w:pPr>
        <w:tabs>
          <w:tab w:val="num" w:pos="1077"/>
        </w:tabs>
        <w:ind w:left="1017" w:firstLine="60"/>
      </w:pPr>
      <w:rPr>
        <w:rFonts w:hint="default"/>
      </w:rPr>
    </w:lvl>
  </w:abstractNum>
  <w:abstractNum w:abstractNumId="7" w15:restartNumberingAfterBreak="0">
    <w:nsid w:val="62214D2A"/>
    <w:multiLevelType w:val="hybridMultilevel"/>
    <w:tmpl w:val="9B6E6EE0"/>
    <w:lvl w:ilvl="0" w:tplc="C67AC16A">
      <w:start w:val="1"/>
      <w:numFmt w:val="bullet"/>
      <w:lvlText w:val=""/>
      <w:lvlJc w:val="left"/>
      <w:pPr>
        <w:ind w:left="720" w:hanging="360"/>
      </w:pPr>
      <w:rPr>
        <w:rFonts w:ascii="Symbol" w:hAnsi="Symbol" w:hint="default"/>
        <w:color w:val="6E2585"/>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796293E"/>
    <w:multiLevelType w:val="hybridMultilevel"/>
    <w:tmpl w:val="B858984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15:restartNumberingAfterBreak="0">
    <w:nsid w:val="67C65E1C"/>
    <w:multiLevelType w:val="multilevel"/>
    <w:tmpl w:val="1D9E971C"/>
    <w:styleLink w:val="NEORISDST"/>
    <w:lvl w:ilvl="0">
      <w:start w:val="1"/>
      <w:numFmt w:val="decimal"/>
      <w:lvlText w:val="%1."/>
      <w:lvlJc w:val="left"/>
      <w:pPr>
        <w:ind w:left="0" w:firstLine="0"/>
      </w:pPr>
      <w:rPr>
        <w:rFonts w:hint="default"/>
      </w:rPr>
    </w:lvl>
    <w:lvl w:ilvl="1">
      <w:start w:val="1"/>
      <w:numFmt w:val="decimal"/>
      <w:lvlText w:val="%1.%2"/>
      <w:lvlJc w:val="left"/>
      <w:pPr>
        <w:ind w:left="340" w:firstLine="380"/>
      </w:pPr>
      <w:rPr>
        <w:rFonts w:hint="default"/>
      </w:rPr>
    </w:lvl>
    <w:lvl w:ilvl="2">
      <w:start w:val="1"/>
      <w:numFmt w:val="lowerLetter"/>
      <w:lvlText w:val="%3."/>
      <w:lvlJc w:val="left"/>
      <w:pPr>
        <w:ind w:left="1440" w:firstLine="0"/>
      </w:pPr>
      <w:rPr>
        <w:rFonts w:hint="default"/>
      </w:rPr>
    </w:lvl>
    <w:lvl w:ilvl="3">
      <w:start w:val="1"/>
      <w:numFmt w:val="decimal"/>
      <w:lvlText w:val="%3.%4"/>
      <w:lvlJc w:val="left"/>
      <w:pPr>
        <w:ind w:left="2160" w:firstLine="0"/>
      </w:pPr>
      <w:rPr>
        <w:rFonts w:hint="default"/>
      </w:rPr>
    </w:lvl>
    <w:lvl w:ilvl="4">
      <w:start w:val="1"/>
      <w:numFmt w:val="lowerRoman"/>
      <w:lvlText w:val="%5"/>
      <w:lvlJc w:val="left"/>
      <w:pPr>
        <w:ind w:left="2880" w:firstLine="0"/>
      </w:pPr>
      <w:rPr>
        <w:rFonts w:hint="default"/>
        <w:color w:val="auto"/>
      </w:rPr>
    </w:lvl>
    <w:lvl w:ilvl="5">
      <w:start w:val="1"/>
      <w:numFmt w:val="bullet"/>
      <w:lvlText w:val=""/>
      <w:lvlJc w:val="left"/>
      <w:pPr>
        <w:ind w:left="3600" w:firstLine="0"/>
      </w:pPr>
      <w:rPr>
        <w:rFonts w:ascii="Symbol" w:hAnsi="Symbol" w:hint="default"/>
        <w:color w:val="auto"/>
      </w:rPr>
    </w:lvl>
    <w:lvl w:ilvl="6">
      <w:start w:val="1"/>
      <w:numFmt w:val="none"/>
      <w:lvlText w:val="(%7)"/>
      <w:lvlJc w:val="left"/>
      <w:pPr>
        <w:ind w:left="4320" w:firstLine="0"/>
      </w:pPr>
      <w:rPr>
        <w:rFonts w:hint="default"/>
      </w:rPr>
    </w:lvl>
    <w:lvl w:ilvl="7">
      <w:start w:val="1"/>
      <w:numFmt w:val="none"/>
      <w:lvlText w:val="(%8)"/>
      <w:lvlJc w:val="left"/>
      <w:pPr>
        <w:ind w:left="5040" w:firstLine="0"/>
      </w:pPr>
      <w:rPr>
        <w:rFonts w:hint="default"/>
      </w:rPr>
    </w:lvl>
    <w:lvl w:ilvl="8">
      <w:start w:val="1"/>
      <w:numFmt w:val="none"/>
      <w:lvlText w:val="(%9)"/>
      <w:lvlJc w:val="left"/>
      <w:pPr>
        <w:ind w:left="5760" w:firstLine="0"/>
      </w:pPr>
      <w:rPr>
        <w:rFonts w:hint="default"/>
      </w:rPr>
    </w:lvl>
  </w:abstractNum>
  <w:abstractNum w:abstractNumId="10" w15:restartNumberingAfterBreak="0">
    <w:nsid w:val="6E307C46"/>
    <w:multiLevelType w:val="hybridMultilevel"/>
    <w:tmpl w:val="C5668FE4"/>
    <w:lvl w:ilvl="0" w:tplc="0C0A0001">
      <w:start w:val="1"/>
      <w:numFmt w:val="bullet"/>
      <w:lvlText w:val=""/>
      <w:lvlJc w:val="left"/>
      <w:pPr>
        <w:ind w:left="1060" w:hanging="360"/>
      </w:pPr>
      <w:rPr>
        <w:rFonts w:ascii="Symbol" w:hAnsi="Symbol" w:hint="default"/>
      </w:rPr>
    </w:lvl>
    <w:lvl w:ilvl="1" w:tplc="0C0A0003" w:tentative="1">
      <w:start w:val="1"/>
      <w:numFmt w:val="bullet"/>
      <w:lvlText w:val="o"/>
      <w:lvlJc w:val="left"/>
      <w:pPr>
        <w:ind w:left="1780" w:hanging="360"/>
      </w:pPr>
      <w:rPr>
        <w:rFonts w:ascii="Courier New" w:hAnsi="Courier New" w:cs="Courier New" w:hint="default"/>
      </w:rPr>
    </w:lvl>
    <w:lvl w:ilvl="2" w:tplc="0C0A0005" w:tentative="1">
      <w:start w:val="1"/>
      <w:numFmt w:val="bullet"/>
      <w:lvlText w:val=""/>
      <w:lvlJc w:val="left"/>
      <w:pPr>
        <w:ind w:left="2500" w:hanging="360"/>
      </w:pPr>
      <w:rPr>
        <w:rFonts w:ascii="Wingdings" w:hAnsi="Wingdings" w:hint="default"/>
      </w:rPr>
    </w:lvl>
    <w:lvl w:ilvl="3" w:tplc="0C0A0001" w:tentative="1">
      <w:start w:val="1"/>
      <w:numFmt w:val="bullet"/>
      <w:lvlText w:val=""/>
      <w:lvlJc w:val="left"/>
      <w:pPr>
        <w:ind w:left="3220" w:hanging="360"/>
      </w:pPr>
      <w:rPr>
        <w:rFonts w:ascii="Symbol" w:hAnsi="Symbol" w:hint="default"/>
      </w:rPr>
    </w:lvl>
    <w:lvl w:ilvl="4" w:tplc="0C0A0003" w:tentative="1">
      <w:start w:val="1"/>
      <w:numFmt w:val="bullet"/>
      <w:lvlText w:val="o"/>
      <w:lvlJc w:val="left"/>
      <w:pPr>
        <w:ind w:left="3940" w:hanging="360"/>
      </w:pPr>
      <w:rPr>
        <w:rFonts w:ascii="Courier New" w:hAnsi="Courier New" w:cs="Courier New" w:hint="default"/>
      </w:rPr>
    </w:lvl>
    <w:lvl w:ilvl="5" w:tplc="0C0A0005" w:tentative="1">
      <w:start w:val="1"/>
      <w:numFmt w:val="bullet"/>
      <w:lvlText w:val=""/>
      <w:lvlJc w:val="left"/>
      <w:pPr>
        <w:ind w:left="4660" w:hanging="360"/>
      </w:pPr>
      <w:rPr>
        <w:rFonts w:ascii="Wingdings" w:hAnsi="Wingdings" w:hint="default"/>
      </w:rPr>
    </w:lvl>
    <w:lvl w:ilvl="6" w:tplc="0C0A0001" w:tentative="1">
      <w:start w:val="1"/>
      <w:numFmt w:val="bullet"/>
      <w:lvlText w:val=""/>
      <w:lvlJc w:val="left"/>
      <w:pPr>
        <w:ind w:left="5380" w:hanging="360"/>
      </w:pPr>
      <w:rPr>
        <w:rFonts w:ascii="Symbol" w:hAnsi="Symbol" w:hint="default"/>
      </w:rPr>
    </w:lvl>
    <w:lvl w:ilvl="7" w:tplc="0C0A0003" w:tentative="1">
      <w:start w:val="1"/>
      <w:numFmt w:val="bullet"/>
      <w:lvlText w:val="o"/>
      <w:lvlJc w:val="left"/>
      <w:pPr>
        <w:ind w:left="6100" w:hanging="360"/>
      </w:pPr>
      <w:rPr>
        <w:rFonts w:ascii="Courier New" w:hAnsi="Courier New" w:cs="Courier New" w:hint="default"/>
      </w:rPr>
    </w:lvl>
    <w:lvl w:ilvl="8" w:tplc="0C0A0005" w:tentative="1">
      <w:start w:val="1"/>
      <w:numFmt w:val="bullet"/>
      <w:lvlText w:val=""/>
      <w:lvlJc w:val="left"/>
      <w:pPr>
        <w:ind w:left="6820" w:hanging="360"/>
      </w:pPr>
      <w:rPr>
        <w:rFonts w:ascii="Wingdings" w:hAnsi="Wingdings" w:hint="default"/>
      </w:rPr>
    </w:lvl>
  </w:abstractNum>
  <w:abstractNum w:abstractNumId="11" w15:restartNumberingAfterBreak="0">
    <w:nsid w:val="704274C0"/>
    <w:multiLevelType w:val="hybridMultilevel"/>
    <w:tmpl w:val="94AAC5A0"/>
    <w:lvl w:ilvl="0" w:tplc="F6AE117E">
      <w:numFmt w:val="bullet"/>
      <w:lvlText w:val="-"/>
      <w:lvlJc w:val="left"/>
      <w:pPr>
        <w:ind w:left="1065" w:hanging="360"/>
      </w:pPr>
      <w:rPr>
        <w:rFonts w:ascii="Calibri" w:eastAsiaTheme="minorHAnsi" w:hAnsi="Calibri" w:cs="Calibri" w:hint="default"/>
      </w:rPr>
    </w:lvl>
    <w:lvl w:ilvl="1" w:tplc="0C0A0003">
      <w:start w:val="1"/>
      <w:numFmt w:val="bullet"/>
      <w:lvlText w:val="o"/>
      <w:lvlJc w:val="left"/>
      <w:pPr>
        <w:ind w:left="1785" w:hanging="360"/>
      </w:pPr>
      <w:rPr>
        <w:rFonts w:ascii="Courier New" w:hAnsi="Courier New" w:cs="Courier New" w:hint="default"/>
      </w:rPr>
    </w:lvl>
    <w:lvl w:ilvl="2" w:tplc="0C0A0005">
      <w:start w:val="1"/>
      <w:numFmt w:val="bullet"/>
      <w:lvlText w:val=""/>
      <w:lvlJc w:val="left"/>
      <w:pPr>
        <w:ind w:left="2505" w:hanging="360"/>
      </w:pPr>
      <w:rPr>
        <w:rFonts w:ascii="Wingdings" w:hAnsi="Wingdings" w:hint="default"/>
      </w:rPr>
    </w:lvl>
    <w:lvl w:ilvl="3" w:tplc="0C0A0001">
      <w:start w:val="1"/>
      <w:numFmt w:val="bullet"/>
      <w:lvlText w:val=""/>
      <w:lvlJc w:val="left"/>
      <w:pPr>
        <w:ind w:left="3225" w:hanging="360"/>
      </w:pPr>
      <w:rPr>
        <w:rFonts w:ascii="Symbol" w:hAnsi="Symbol" w:hint="default"/>
      </w:rPr>
    </w:lvl>
    <w:lvl w:ilvl="4" w:tplc="0C0A0003">
      <w:start w:val="1"/>
      <w:numFmt w:val="bullet"/>
      <w:lvlText w:val="o"/>
      <w:lvlJc w:val="left"/>
      <w:pPr>
        <w:ind w:left="3945" w:hanging="360"/>
      </w:pPr>
      <w:rPr>
        <w:rFonts w:ascii="Courier New" w:hAnsi="Courier New" w:cs="Courier New" w:hint="default"/>
      </w:rPr>
    </w:lvl>
    <w:lvl w:ilvl="5" w:tplc="0C0A0005">
      <w:start w:val="1"/>
      <w:numFmt w:val="bullet"/>
      <w:lvlText w:val=""/>
      <w:lvlJc w:val="left"/>
      <w:pPr>
        <w:ind w:left="4665" w:hanging="360"/>
      </w:pPr>
      <w:rPr>
        <w:rFonts w:ascii="Wingdings" w:hAnsi="Wingdings" w:hint="default"/>
      </w:rPr>
    </w:lvl>
    <w:lvl w:ilvl="6" w:tplc="0C0A0001">
      <w:start w:val="1"/>
      <w:numFmt w:val="bullet"/>
      <w:lvlText w:val=""/>
      <w:lvlJc w:val="left"/>
      <w:pPr>
        <w:ind w:left="5385" w:hanging="360"/>
      </w:pPr>
      <w:rPr>
        <w:rFonts w:ascii="Symbol" w:hAnsi="Symbol" w:hint="default"/>
      </w:rPr>
    </w:lvl>
    <w:lvl w:ilvl="7" w:tplc="0C0A0003">
      <w:start w:val="1"/>
      <w:numFmt w:val="bullet"/>
      <w:lvlText w:val="o"/>
      <w:lvlJc w:val="left"/>
      <w:pPr>
        <w:ind w:left="6105" w:hanging="360"/>
      </w:pPr>
      <w:rPr>
        <w:rFonts w:ascii="Courier New" w:hAnsi="Courier New" w:cs="Courier New" w:hint="default"/>
      </w:rPr>
    </w:lvl>
    <w:lvl w:ilvl="8" w:tplc="0C0A0005">
      <w:start w:val="1"/>
      <w:numFmt w:val="bullet"/>
      <w:lvlText w:val=""/>
      <w:lvlJc w:val="left"/>
      <w:pPr>
        <w:ind w:left="6825" w:hanging="360"/>
      </w:pPr>
      <w:rPr>
        <w:rFonts w:ascii="Wingdings" w:hAnsi="Wingdings" w:hint="default"/>
      </w:rPr>
    </w:lvl>
  </w:abstractNum>
  <w:num w:numId="1" w16cid:durableId="1320382582">
    <w:abstractNumId w:val="9"/>
  </w:num>
  <w:num w:numId="2" w16cid:durableId="1286275183">
    <w:abstractNumId w:val="6"/>
  </w:num>
  <w:num w:numId="3" w16cid:durableId="96561081">
    <w:abstractNumId w:val="1"/>
  </w:num>
  <w:num w:numId="4" w16cid:durableId="1905556547">
    <w:abstractNumId w:val="10"/>
  </w:num>
  <w:num w:numId="5" w16cid:durableId="2137409767">
    <w:abstractNumId w:val="5"/>
  </w:num>
  <w:num w:numId="6" w16cid:durableId="1322663198">
    <w:abstractNumId w:val="4"/>
  </w:num>
  <w:num w:numId="7" w16cid:durableId="402021254">
    <w:abstractNumId w:val="3"/>
  </w:num>
  <w:num w:numId="8" w16cid:durableId="1081441269">
    <w:abstractNumId w:val="2"/>
  </w:num>
  <w:num w:numId="9" w16cid:durableId="39136213">
    <w:abstractNumId w:val="8"/>
  </w:num>
  <w:num w:numId="10" w16cid:durableId="1661689654">
    <w:abstractNumId w:val="0"/>
  </w:num>
  <w:num w:numId="11" w16cid:durableId="548882687">
    <w:abstractNumId w:val="7"/>
  </w:num>
  <w:num w:numId="12" w16cid:durableId="156166800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7C8"/>
    <w:rsid w:val="00000A76"/>
    <w:rsid w:val="0000128E"/>
    <w:rsid w:val="00003BAE"/>
    <w:rsid w:val="00006ADA"/>
    <w:rsid w:val="000102F0"/>
    <w:rsid w:val="000145DE"/>
    <w:rsid w:val="000147BA"/>
    <w:rsid w:val="00016649"/>
    <w:rsid w:val="0001675E"/>
    <w:rsid w:val="00016BF0"/>
    <w:rsid w:val="00020489"/>
    <w:rsid w:val="00022A90"/>
    <w:rsid w:val="0002318D"/>
    <w:rsid w:val="000262C2"/>
    <w:rsid w:val="00034935"/>
    <w:rsid w:val="00036719"/>
    <w:rsid w:val="0004055E"/>
    <w:rsid w:val="00041433"/>
    <w:rsid w:val="000437FF"/>
    <w:rsid w:val="00046DA4"/>
    <w:rsid w:val="000567CD"/>
    <w:rsid w:val="00060480"/>
    <w:rsid w:val="00062C99"/>
    <w:rsid w:val="00062FBD"/>
    <w:rsid w:val="00063566"/>
    <w:rsid w:val="00065B7C"/>
    <w:rsid w:val="00066059"/>
    <w:rsid w:val="000707B7"/>
    <w:rsid w:val="00070D05"/>
    <w:rsid w:val="00072F83"/>
    <w:rsid w:val="000748E2"/>
    <w:rsid w:val="00076ADC"/>
    <w:rsid w:val="00082E6E"/>
    <w:rsid w:val="0008675E"/>
    <w:rsid w:val="000878AC"/>
    <w:rsid w:val="00090BFE"/>
    <w:rsid w:val="00091694"/>
    <w:rsid w:val="000949AF"/>
    <w:rsid w:val="00095978"/>
    <w:rsid w:val="00095DBD"/>
    <w:rsid w:val="00096086"/>
    <w:rsid w:val="00097E87"/>
    <w:rsid w:val="000A57B2"/>
    <w:rsid w:val="000A645C"/>
    <w:rsid w:val="000A7544"/>
    <w:rsid w:val="000A778A"/>
    <w:rsid w:val="000B052B"/>
    <w:rsid w:val="000B2718"/>
    <w:rsid w:val="000B4537"/>
    <w:rsid w:val="000B45E5"/>
    <w:rsid w:val="000C1C3B"/>
    <w:rsid w:val="000D47F4"/>
    <w:rsid w:val="000D54B8"/>
    <w:rsid w:val="000D5B0E"/>
    <w:rsid w:val="000D6BA8"/>
    <w:rsid w:val="000E0B3F"/>
    <w:rsid w:val="000E4033"/>
    <w:rsid w:val="000E5464"/>
    <w:rsid w:val="000E5E5A"/>
    <w:rsid w:val="000E67EF"/>
    <w:rsid w:val="000F2582"/>
    <w:rsid w:val="001002AE"/>
    <w:rsid w:val="001059C5"/>
    <w:rsid w:val="00106904"/>
    <w:rsid w:val="00110498"/>
    <w:rsid w:val="00111471"/>
    <w:rsid w:val="001122DD"/>
    <w:rsid w:val="00114095"/>
    <w:rsid w:val="00117B05"/>
    <w:rsid w:val="001201A5"/>
    <w:rsid w:val="00126461"/>
    <w:rsid w:val="0012666F"/>
    <w:rsid w:val="00127C17"/>
    <w:rsid w:val="00132180"/>
    <w:rsid w:val="00132383"/>
    <w:rsid w:val="00133950"/>
    <w:rsid w:val="00133FAB"/>
    <w:rsid w:val="00136198"/>
    <w:rsid w:val="001701B6"/>
    <w:rsid w:val="001719FB"/>
    <w:rsid w:val="0017224C"/>
    <w:rsid w:val="001727E7"/>
    <w:rsid w:val="00173EC0"/>
    <w:rsid w:val="00175057"/>
    <w:rsid w:val="00177EEB"/>
    <w:rsid w:val="0018340A"/>
    <w:rsid w:val="00187AE2"/>
    <w:rsid w:val="00187DAD"/>
    <w:rsid w:val="00191D1D"/>
    <w:rsid w:val="001A29A5"/>
    <w:rsid w:val="001A40BD"/>
    <w:rsid w:val="001A44EF"/>
    <w:rsid w:val="001A5E27"/>
    <w:rsid w:val="001A70BA"/>
    <w:rsid w:val="001B1837"/>
    <w:rsid w:val="001B1E05"/>
    <w:rsid w:val="001B72A8"/>
    <w:rsid w:val="001C053B"/>
    <w:rsid w:val="001C182A"/>
    <w:rsid w:val="001C18E2"/>
    <w:rsid w:val="001C5DCF"/>
    <w:rsid w:val="001C69E8"/>
    <w:rsid w:val="001D12F7"/>
    <w:rsid w:val="001D60CF"/>
    <w:rsid w:val="001D7144"/>
    <w:rsid w:val="001E13FC"/>
    <w:rsid w:val="001E6FD4"/>
    <w:rsid w:val="001F0689"/>
    <w:rsid w:val="001F0BCC"/>
    <w:rsid w:val="001F1F44"/>
    <w:rsid w:val="001F3C76"/>
    <w:rsid w:val="001F606C"/>
    <w:rsid w:val="00211521"/>
    <w:rsid w:val="0021289C"/>
    <w:rsid w:val="00213E0D"/>
    <w:rsid w:val="00220AE7"/>
    <w:rsid w:val="00231664"/>
    <w:rsid w:val="002352EB"/>
    <w:rsid w:val="00244E50"/>
    <w:rsid w:val="002457E1"/>
    <w:rsid w:val="00245992"/>
    <w:rsid w:val="002477DA"/>
    <w:rsid w:val="00255F19"/>
    <w:rsid w:val="00256C53"/>
    <w:rsid w:val="00265EB3"/>
    <w:rsid w:val="0027564F"/>
    <w:rsid w:val="0028020F"/>
    <w:rsid w:val="00281AA5"/>
    <w:rsid w:val="0029011E"/>
    <w:rsid w:val="00296406"/>
    <w:rsid w:val="002A2F12"/>
    <w:rsid w:val="002A3009"/>
    <w:rsid w:val="002A3F44"/>
    <w:rsid w:val="002A5BC7"/>
    <w:rsid w:val="002A713A"/>
    <w:rsid w:val="002B7038"/>
    <w:rsid w:val="002C0BAB"/>
    <w:rsid w:val="002C4D6C"/>
    <w:rsid w:val="002C60EE"/>
    <w:rsid w:val="002C6317"/>
    <w:rsid w:val="002C7771"/>
    <w:rsid w:val="002D14C2"/>
    <w:rsid w:val="002D1B07"/>
    <w:rsid w:val="002D2D6E"/>
    <w:rsid w:val="002D4AF9"/>
    <w:rsid w:val="002D5257"/>
    <w:rsid w:val="002D7909"/>
    <w:rsid w:val="002E1B93"/>
    <w:rsid w:val="002E6297"/>
    <w:rsid w:val="002F0A93"/>
    <w:rsid w:val="002F3103"/>
    <w:rsid w:val="002F5E37"/>
    <w:rsid w:val="002F646F"/>
    <w:rsid w:val="003048EF"/>
    <w:rsid w:val="003055D3"/>
    <w:rsid w:val="0031400D"/>
    <w:rsid w:val="00320B26"/>
    <w:rsid w:val="00320B53"/>
    <w:rsid w:val="00322E1F"/>
    <w:rsid w:val="003234D8"/>
    <w:rsid w:val="0032389A"/>
    <w:rsid w:val="00327498"/>
    <w:rsid w:val="00331C5E"/>
    <w:rsid w:val="003346F4"/>
    <w:rsid w:val="00337459"/>
    <w:rsid w:val="00342A91"/>
    <w:rsid w:val="003459BF"/>
    <w:rsid w:val="00346B2A"/>
    <w:rsid w:val="003509BD"/>
    <w:rsid w:val="00354913"/>
    <w:rsid w:val="00355C76"/>
    <w:rsid w:val="0036024C"/>
    <w:rsid w:val="00360BE8"/>
    <w:rsid w:val="00361BE6"/>
    <w:rsid w:val="003645EC"/>
    <w:rsid w:val="00365DD0"/>
    <w:rsid w:val="00367AE1"/>
    <w:rsid w:val="003713D1"/>
    <w:rsid w:val="00374D02"/>
    <w:rsid w:val="00375120"/>
    <w:rsid w:val="00380481"/>
    <w:rsid w:val="00383CFA"/>
    <w:rsid w:val="00396D44"/>
    <w:rsid w:val="003976D5"/>
    <w:rsid w:val="003A4B8A"/>
    <w:rsid w:val="003A773E"/>
    <w:rsid w:val="003B11FC"/>
    <w:rsid w:val="003B50AA"/>
    <w:rsid w:val="003C1F61"/>
    <w:rsid w:val="003C419D"/>
    <w:rsid w:val="003C5138"/>
    <w:rsid w:val="003D5375"/>
    <w:rsid w:val="003D5EBD"/>
    <w:rsid w:val="003D76EA"/>
    <w:rsid w:val="003D7F05"/>
    <w:rsid w:val="003E27A1"/>
    <w:rsid w:val="003E7DCB"/>
    <w:rsid w:val="003F69A4"/>
    <w:rsid w:val="003F6FC1"/>
    <w:rsid w:val="003F7324"/>
    <w:rsid w:val="00400D35"/>
    <w:rsid w:val="0040396D"/>
    <w:rsid w:val="00410CE3"/>
    <w:rsid w:val="00414C5A"/>
    <w:rsid w:val="00420249"/>
    <w:rsid w:val="00424182"/>
    <w:rsid w:val="00424B5C"/>
    <w:rsid w:val="00425F46"/>
    <w:rsid w:val="00427DBB"/>
    <w:rsid w:val="00431370"/>
    <w:rsid w:val="00432B28"/>
    <w:rsid w:val="00432FED"/>
    <w:rsid w:val="00436CD6"/>
    <w:rsid w:val="00441756"/>
    <w:rsid w:val="004476F5"/>
    <w:rsid w:val="00451069"/>
    <w:rsid w:val="004534E4"/>
    <w:rsid w:val="004565FD"/>
    <w:rsid w:val="00462961"/>
    <w:rsid w:val="00472C7E"/>
    <w:rsid w:val="00475552"/>
    <w:rsid w:val="00475E41"/>
    <w:rsid w:val="00480C66"/>
    <w:rsid w:val="0048368F"/>
    <w:rsid w:val="00485EEE"/>
    <w:rsid w:val="00487545"/>
    <w:rsid w:val="00491FE6"/>
    <w:rsid w:val="004A0E7F"/>
    <w:rsid w:val="004A1127"/>
    <w:rsid w:val="004A2CCA"/>
    <w:rsid w:val="004A4FB5"/>
    <w:rsid w:val="004A528B"/>
    <w:rsid w:val="004B0E1C"/>
    <w:rsid w:val="004C2F65"/>
    <w:rsid w:val="004C38E1"/>
    <w:rsid w:val="004C4210"/>
    <w:rsid w:val="004D12A9"/>
    <w:rsid w:val="004D353B"/>
    <w:rsid w:val="004D69D8"/>
    <w:rsid w:val="004D6FA1"/>
    <w:rsid w:val="004E280B"/>
    <w:rsid w:val="004F3591"/>
    <w:rsid w:val="004F4B7D"/>
    <w:rsid w:val="004F6A02"/>
    <w:rsid w:val="004F7858"/>
    <w:rsid w:val="005056A4"/>
    <w:rsid w:val="00506A4F"/>
    <w:rsid w:val="00506D3F"/>
    <w:rsid w:val="00507B3C"/>
    <w:rsid w:val="00512B9D"/>
    <w:rsid w:val="00514206"/>
    <w:rsid w:val="00516DA2"/>
    <w:rsid w:val="00522AE8"/>
    <w:rsid w:val="005269C3"/>
    <w:rsid w:val="005352C1"/>
    <w:rsid w:val="00541C43"/>
    <w:rsid w:val="00541CA4"/>
    <w:rsid w:val="005444D6"/>
    <w:rsid w:val="005455E2"/>
    <w:rsid w:val="005456FF"/>
    <w:rsid w:val="00563723"/>
    <w:rsid w:val="00563DAB"/>
    <w:rsid w:val="00570C47"/>
    <w:rsid w:val="0057194F"/>
    <w:rsid w:val="00572D84"/>
    <w:rsid w:val="00572E7B"/>
    <w:rsid w:val="00575D2D"/>
    <w:rsid w:val="00575D48"/>
    <w:rsid w:val="00576114"/>
    <w:rsid w:val="00577ED9"/>
    <w:rsid w:val="00583B5C"/>
    <w:rsid w:val="00586708"/>
    <w:rsid w:val="00587D3B"/>
    <w:rsid w:val="005A69A9"/>
    <w:rsid w:val="005A7048"/>
    <w:rsid w:val="005B62D5"/>
    <w:rsid w:val="005C4E9A"/>
    <w:rsid w:val="005C5A5B"/>
    <w:rsid w:val="005D0726"/>
    <w:rsid w:val="005D29E6"/>
    <w:rsid w:val="005D3458"/>
    <w:rsid w:val="005D36AF"/>
    <w:rsid w:val="005D55A5"/>
    <w:rsid w:val="005E0FF9"/>
    <w:rsid w:val="005E37C4"/>
    <w:rsid w:val="005F1B36"/>
    <w:rsid w:val="005F44D0"/>
    <w:rsid w:val="005F5AF7"/>
    <w:rsid w:val="005F5DD9"/>
    <w:rsid w:val="00601282"/>
    <w:rsid w:val="006034AC"/>
    <w:rsid w:val="006037B3"/>
    <w:rsid w:val="00607088"/>
    <w:rsid w:val="006107A0"/>
    <w:rsid w:val="00617FB4"/>
    <w:rsid w:val="0062443B"/>
    <w:rsid w:val="00625C7D"/>
    <w:rsid w:val="0063085F"/>
    <w:rsid w:val="00631F9B"/>
    <w:rsid w:val="00632786"/>
    <w:rsid w:val="00634227"/>
    <w:rsid w:val="00636ADF"/>
    <w:rsid w:val="00637490"/>
    <w:rsid w:val="006402A9"/>
    <w:rsid w:val="006428D3"/>
    <w:rsid w:val="00646695"/>
    <w:rsid w:val="00647454"/>
    <w:rsid w:val="00647767"/>
    <w:rsid w:val="00651A56"/>
    <w:rsid w:val="00651CD7"/>
    <w:rsid w:val="006527C2"/>
    <w:rsid w:val="0065289D"/>
    <w:rsid w:val="00655F9C"/>
    <w:rsid w:val="00656E73"/>
    <w:rsid w:val="006621F1"/>
    <w:rsid w:val="006673CB"/>
    <w:rsid w:val="006674E9"/>
    <w:rsid w:val="006708B5"/>
    <w:rsid w:val="00673A09"/>
    <w:rsid w:val="006759F4"/>
    <w:rsid w:val="006760E8"/>
    <w:rsid w:val="00680AF2"/>
    <w:rsid w:val="006811A2"/>
    <w:rsid w:val="006814DA"/>
    <w:rsid w:val="00681CDD"/>
    <w:rsid w:val="00682420"/>
    <w:rsid w:val="00683D3C"/>
    <w:rsid w:val="00687BC3"/>
    <w:rsid w:val="00694FFB"/>
    <w:rsid w:val="0069525B"/>
    <w:rsid w:val="0069561B"/>
    <w:rsid w:val="00695A6D"/>
    <w:rsid w:val="006A1C49"/>
    <w:rsid w:val="006A4E03"/>
    <w:rsid w:val="006A5E67"/>
    <w:rsid w:val="006A6049"/>
    <w:rsid w:val="006B06BE"/>
    <w:rsid w:val="006B2685"/>
    <w:rsid w:val="006B4E7A"/>
    <w:rsid w:val="006B65B6"/>
    <w:rsid w:val="006B6FB8"/>
    <w:rsid w:val="006B7AB6"/>
    <w:rsid w:val="006C09DD"/>
    <w:rsid w:val="006C132F"/>
    <w:rsid w:val="006C1915"/>
    <w:rsid w:val="006C26FB"/>
    <w:rsid w:val="006C7964"/>
    <w:rsid w:val="006E2AF8"/>
    <w:rsid w:val="006E5824"/>
    <w:rsid w:val="006E594A"/>
    <w:rsid w:val="006E7F25"/>
    <w:rsid w:val="006F1C29"/>
    <w:rsid w:val="006F70C0"/>
    <w:rsid w:val="0070451F"/>
    <w:rsid w:val="00706D0D"/>
    <w:rsid w:val="007110B5"/>
    <w:rsid w:val="007132C4"/>
    <w:rsid w:val="00720ECB"/>
    <w:rsid w:val="007267C8"/>
    <w:rsid w:val="00727869"/>
    <w:rsid w:val="007302BB"/>
    <w:rsid w:val="00733379"/>
    <w:rsid w:val="00734091"/>
    <w:rsid w:val="00734E58"/>
    <w:rsid w:val="0073722C"/>
    <w:rsid w:val="007403C5"/>
    <w:rsid w:val="00744F9A"/>
    <w:rsid w:val="00756596"/>
    <w:rsid w:val="00757F95"/>
    <w:rsid w:val="00760393"/>
    <w:rsid w:val="007654D5"/>
    <w:rsid w:val="00773D7A"/>
    <w:rsid w:val="0077410B"/>
    <w:rsid w:val="00774683"/>
    <w:rsid w:val="007764FF"/>
    <w:rsid w:val="00777543"/>
    <w:rsid w:val="007779A2"/>
    <w:rsid w:val="00792A1E"/>
    <w:rsid w:val="00792D52"/>
    <w:rsid w:val="00793FC9"/>
    <w:rsid w:val="0079508B"/>
    <w:rsid w:val="007A486C"/>
    <w:rsid w:val="007A52F8"/>
    <w:rsid w:val="007A6ED4"/>
    <w:rsid w:val="007A7211"/>
    <w:rsid w:val="007A7BE2"/>
    <w:rsid w:val="007B3ECE"/>
    <w:rsid w:val="007B4026"/>
    <w:rsid w:val="007B5EB2"/>
    <w:rsid w:val="007B775E"/>
    <w:rsid w:val="007B7D08"/>
    <w:rsid w:val="007C21D0"/>
    <w:rsid w:val="007E39EA"/>
    <w:rsid w:val="007E40BA"/>
    <w:rsid w:val="007E72D8"/>
    <w:rsid w:val="007F4E19"/>
    <w:rsid w:val="00802149"/>
    <w:rsid w:val="00811611"/>
    <w:rsid w:val="00811B68"/>
    <w:rsid w:val="008126D6"/>
    <w:rsid w:val="0082190D"/>
    <w:rsid w:val="008238B9"/>
    <w:rsid w:val="00824BC8"/>
    <w:rsid w:val="00835A5D"/>
    <w:rsid w:val="008439FB"/>
    <w:rsid w:val="008444B0"/>
    <w:rsid w:val="0084590F"/>
    <w:rsid w:val="00846891"/>
    <w:rsid w:val="0085349C"/>
    <w:rsid w:val="00856BD8"/>
    <w:rsid w:val="00862A25"/>
    <w:rsid w:val="008646EB"/>
    <w:rsid w:val="00864972"/>
    <w:rsid w:val="00865264"/>
    <w:rsid w:val="008654E4"/>
    <w:rsid w:val="00870CD6"/>
    <w:rsid w:val="008754E4"/>
    <w:rsid w:val="00880B07"/>
    <w:rsid w:val="00886D47"/>
    <w:rsid w:val="008878E1"/>
    <w:rsid w:val="00891A2B"/>
    <w:rsid w:val="0089472E"/>
    <w:rsid w:val="008A1343"/>
    <w:rsid w:val="008A2ADF"/>
    <w:rsid w:val="008B1424"/>
    <w:rsid w:val="008C1A5B"/>
    <w:rsid w:val="008C3372"/>
    <w:rsid w:val="008D388F"/>
    <w:rsid w:val="008D5C62"/>
    <w:rsid w:val="008D6FCE"/>
    <w:rsid w:val="008D7BFF"/>
    <w:rsid w:val="008E1CD2"/>
    <w:rsid w:val="008E4CDB"/>
    <w:rsid w:val="008F2647"/>
    <w:rsid w:val="0090014B"/>
    <w:rsid w:val="00911673"/>
    <w:rsid w:val="009130F4"/>
    <w:rsid w:val="00914F3C"/>
    <w:rsid w:val="00916055"/>
    <w:rsid w:val="009173C3"/>
    <w:rsid w:val="00921403"/>
    <w:rsid w:val="009314B7"/>
    <w:rsid w:val="0094080F"/>
    <w:rsid w:val="0094195F"/>
    <w:rsid w:val="00943AFA"/>
    <w:rsid w:val="0095070E"/>
    <w:rsid w:val="00953136"/>
    <w:rsid w:val="00953C17"/>
    <w:rsid w:val="00954959"/>
    <w:rsid w:val="00957481"/>
    <w:rsid w:val="00961ABE"/>
    <w:rsid w:val="009623F4"/>
    <w:rsid w:val="00971DFF"/>
    <w:rsid w:val="0097404D"/>
    <w:rsid w:val="00976F18"/>
    <w:rsid w:val="00980699"/>
    <w:rsid w:val="0098168A"/>
    <w:rsid w:val="00992AA5"/>
    <w:rsid w:val="009973D4"/>
    <w:rsid w:val="00997D92"/>
    <w:rsid w:val="009A0F6F"/>
    <w:rsid w:val="009A1AB7"/>
    <w:rsid w:val="009A5909"/>
    <w:rsid w:val="009B1D17"/>
    <w:rsid w:val="009B3681"/>
    <w:rsid w:val="009B48A0"/>
    <w:rsid w:val="009B6792"/>
    <w:rsid w:val="009B6A77"/>
    <w:rsid w:val="009C238D"/>
    <w:rsid w:val="009D0112"/>
    <w:rsid w:val="009D2C28"/>
    <w:rsid w:val="009D2D7F"/>
    <w:rsid w:val="009D3F87"/>
    <w:rsid w:val="009D5403"/>
    <w:rsid w:val="009D5AAD"/>
    <w:rsid w:val="009E0074"/>
    <w:rsid w:val="009E6FA9"/>
    <w:rsid w:val="009E7303"/>
    <w:rsid w:val="009F4770"/>
    <w:rsid w:val="009F742D"/>
    <w:rsid w:val="00A02DF9"/>
    <w:rsid w:val="00A03ECA"/>
    <w:rsid w:val="00A05998"/>
    <w:rsid w:val="00A07308"/>
    <w:rsid w:val="00A10A99"/>
    <w:rsid w:val="00A10F4D"/>
    <w:rsid w:val="00A13650"/>
    <w:rsid w:val="00A16E49"/>
    <w:rsid w:val="00A343C1"/>
    <w:rsid w:val="00A3702E"/>
    <w:rsid w:val="00A40625"/>
    <w:rsid w:val="00A406C6"/>
    <w:rsid w:val="00A408AD"/>
    <w:rsid w:val="00A40B14"/>
    <w:rsid w:val="00A40C88"/>
    <w:rsid w:val="00A41450"/>
    <w:rsid w:val="00A44DD1"/>
    <w:rsid w:val="00A52CEF"/>
    <w:rsid w:val="00A611DD"/>
    <w:rsid w:val="00A6175D"/>
    <w:rsid w:val="00A61C03"/>
    <w:rsid w:val="00A64979"/>
    <w:rsid w:val="00A649FA"/>
    <w:rsid w:val="00A67561"/>
    <w:rsid w:val="00A71AEC"/>
    <w:rsid w:val="00A76410"/>
    <w:rsid w:val="00A80C1D"/>
    <w:rsid w:val="00A82970"/>
    <w:rsid w:val="00A835B1"/>
    <w:rsid w:val="00A83CA7"/>
    <w:rsid w:val="00A84F00"/>
    <w:rsid w:val="00A85AF3"/>
    <w:rsid w:val="00A865AB"/>
    <w:rsid w:val="00A87C3B"/>
    <w:rsid w:val="00A92203"/>
    <w:rsid w:val="00A93AB9"/>
    <w:rsid w:val="00A942CA"/>
    <w:rsid w:val="00AA0D63"/>
    <w:rsid w:val="00AA2B16"/>
    <w:rsid w:val="00AA2E1B"/>
    <w:rsid w:val="00AA4824"/>
    <w:rsid w:val="00AB6AFE"/>
    <w:rsid w:val="00AC200B"/>
    <w:rsid w:val="00AC2DF5"/>
    <w:rsid w:val="00AC3568"/>
    <w:rsid w:val="00AC4FA5"/>
    <w:rsid w:val="00AC582A"/>
    <w:rsid w:val="00AD0E5D"/>
    <w:rsid w:val="00AD621C"/>
    <w:rsid w:val="00AE45BF"/>
    <w:rsid w:val="00AE610C"/>
    <w:rsid w:val="00AE7E59"/>
    <w:rsid w:val="00AF0D98"/>
    <w:rsid w:val="00AF1607"/>
    <w:rsid w:val="00AF246C"/>
    <w:rsid w:val="00AF480D"/>
    <w:rsid w:val="00AF5297"/>
    <w:rsid w:val="00AF6D13"/>
    <w:rsid w:val="00AF7442"/>
    <w:rsid w:val="00B00772"/>
    <w:rsid w:val="00B0168F"/>
    <w:rsid w:val="00B06A11"/>
    <w:rsid w:val="00B11F30"/>
    <w:rsid w:val="00B1260A"/>
    <w:rsid w:val="00B16073"/>
    <w:rsid w:val="00B1734D"/>
    <w:rsid w:val="00B17413"/>
    <w:rsid w:val="00B1755E"/>
    <w:rsid w:val="00B179AF"/>
    <w:rsid w:val="00B17B99"/>
    <w:rsid w:val="00B202FF"/>
    <w:rsid w:val="00B22093"/>
    <w:rsid w:val="00B23513"/>
    <w:rsid w:val="00B2395D"/>
    <w:rsid w:val="00B259FB"/>
    <w:rsid w:val="00B30491"/>
    <w:rsid w:val="00B333B5"/>
    <w:rsid w:val="00B33869"/>
    <w:rsid w:val="00B34ECE"/>
    <w:rsid w:val="00B36EC6"/>
    <w:rsid w:val="00B41298"/>
    <w:rsid w:val="00B429A9"/>
    <w:rsid w:val="00B45707"/>
    <w:rsid w:val="00B45ABB"/>
    <w:rsid w:val="00B477E0"/>
    <w:rsid w:val="00B47D97"/>
    <w:rsid w:val="00B50F85"/>
    <w:rsid w:val="00B62A52"/>
    <w:rsid w:val="00B64DBF"/>
    <w:rsid w:val="00B65CCA"/>
    <w:rsid w:val="00B70958"/>
    <w:rsid w:val="00B73AD2"/>
    <w:rsid w:val="00B75762"/>
    <w:rsid w:val="00B90ED7"/>
    <w:rsid w:val="00BA11F6"/>
    <w:rsid w:val="00BA142A"/>
    <w:rsid w:val="00BA43F7"/>
    <w:rsid w:val="00BB097B"/>
    <w:rsid w:val="00BB3E5C"/>
    <w:rsid w:val="00BC23C9"/>
    <w:rsid w:val="00BC29A0"/>
    <w:rsid w:val="00BC4A8D"/>
    <w:rsid w:val="00BC662D"/>
    <w:rsid w:val="00BC7AA3"/>
    <w:rsid w:val="00BD2A8B"/>
    <w:rsid w:val="00BD2B44"/>
    <w:rsid w:val="00BD4013"/>
    <w:rsid w:val="00BE03E7"/>
    <w:rsid w:val="00BF056B"/>
    <w:rsid w:val="00BF127D"/>
    <w:rsid w:val="00BF1F00"/>
    <w:rsid w:val="00BF2BFA"/>
    <w:rsid w:val="00BF3400"/>
    <w:rsid w:val="00BF4BFE"/>
    <w:rsid w:val="00BF4FC4"/>
    <w:rsid w:val="00C00869"/>
    <w:rsid w:val="00C01C15"/>
    <w:rsid w:val="00C030BF"/>
    <w:rsid w:val="00C04B44"/>
    <w:rsid w:val="00C06815"/>
    <w:rsid w:val="00C217B8"/>
    <w:rsid w:val="00C25571"/>
    <w:rsid w:val="00C405B6"/>
    <w:rsid w:val="00C45050"/>
    <w:rsid w:val="00C51771"/>
    <w:rsid w:val="00C607E9"/>
    <w:rsid w:val="00C62D0E"/>
    <w:rsid w:val="00C660F5"/>
    <w:rsid w:val="00C704AD"/>
    <w:rsid w:val="00C71A84"/>
    <w:rsid w:val="00C72ABD"/>
    <w:rsid w:val="00C7481C"/>
    <w:rsid w:val="00C8117D"/>
    <w:rsid w:val="00C87EDD"/>
    <w:rsid w:val="00C912CF"/>
    <w:rsid w:val="00C93557"/>
    <w:rsid w:val="00C94C20"/>
    <w:rsid w:val="00C94D4D"/>
    <w:rsid w:val="00CA00CF"/>
    <w:rsid w:val="00CA2D42"/>
    <w:rsid w:val="00CA2E0B"/>
    <w:rsid w:val="00CA3029"/>
    <w:rsid w:val="00CB2D26"/>
    <w:rsid w:val="00CC0100"/>
    <w:rsid w:val="00CC386D"/>
    <w:rsid w:val="00CC402D"/>
    <w:rsid w:val="00CC407A"/>
    <w:rsid w:val="00CD208E"/>
    <w:rsid w:val="00CD2525"/>
    <w:rsid w:val="00CD6A3D"/>
    <w:rsid w:val="00CE2B4B"/>
    <w:rsid w:val="00CF3A59"/>
    <w:rsid w:val="00D01616"/>
    <w:rsid w:val="00D025C3"/>
    <w:rsid w:val="00D03168"/>
    <w:rsid w:val="00D042AB"/>
    <w:rsid w:val="00D052CF"/>
    <w:rsid w:val="00D0774F"/>
    <w:rsid w:val="00D1052A"/>
    <w:rsid w:val="00D12777"/>
    <w:rsid w:val="00D13633"/>
    <w:rsid w:val="00D1546E"/>
    <w:rsid w:val="00D17B23"/>
    <w:rsid w:val="00D17F60"/>
    <w:rsid w:val="00D27C09"/>
    <w:rsid w:val="00D368B0"/>
    <w:rsid w:val="00D371E3"/>
    <w:rsid w:val="00D37926"/>
    <w:rsid w:val="00D41328"/>
    <w:rsid w:val="00D4441D"/>
    <w:rsid w:val="00D47192"/>
    <w:rsid w:val="00D646C9"/>
    <w:rsid w:val="00D65980"/>
    <w:rsid w:val="00D70A1B"/>
    <w:rsid w:val="00D77374"/>
    <w:rsid w:val="00D834D0"/>
    <w:rsid w:val="00D95E03"/>
    <w:rsid w:val="00D96082"/>
    <w:rsid w:val="00D96383"/>
    <w:rsid w:val="00DA0610"/>
    <w:rsid w:val="00DA51B3"/>
    <w:rsid w:val="00DA635F"/>
    <w:rsid w:val="00DA76E5"/>
    <w:rsid w:val="00DA7CA6"/>
    <w:rsid w:val="00DB6286"/>
    <w:rsid w:val="00DB6988"/>
    <w:rsid w:val="00DB7B22"/>
    <w:rsid w:val="00DC26A6"/>
    <w:rsid w:val="00DC4813"/>
    <w:rsid w:val="00DC7F4B"/>
    <w:rsid w:val="00DD2318"/>
    <w:rsid w:val="00DD6709"/>
    <w:rsid w:val="00DE15C7"/>
    <w:rsid w:val="00DE3C5D"/>
    <w:rsid w:val="00DE4C04"/>
    <w:rsid w:val="00DE6C66"/>
    <w:rsid w:val="00DE730D"/>
    <w:rsid w:val="00DF09AF"/>
    <w:rsid w:val="00DF5253"/>
    <w:rsid w:val="00DF5A16"/>
    <w:rsid w:val="00E03456"/>
    <w:rsid w:val="00E06A13"/>
    <w:rsid w:val="00E110B0"/>
    <w:rsid w:val="00E1537D"/>
    <w:rsid w:val="00E15D44"/>
    <w:rsid w:val="00E165A6"/>
    <w:rsid w:val="00E16F4A"/>
    <w:rsid w:val="00E201A2"/>
    <w:rsid w:val="00E220AF"/>
    <w:rsid w:val="00E224A9"/>
    <w:rsid w:val="00E2563F"/>
    <w:rsid w:val="00E2740D"/>
    <w:rsid w:val="00E34D08"/>
    <w:rsid w:val="00E35E5C"/>
    <w:rsid w:val="00E455AF"/>
    <w:rsid w:val="00E461C6"/>
    <w:rsid w:val="00E51510"/>
    <w:rsid w:val="00E569C2"/>
    <w:rsid w:val="00E608D0"/>
    <w:rsid w:val="00E614D0"/>
    <w:rsid w:val="00E62039"/>
    <w:rsid w:val="00E62A51"/>
    <w:rsid w:val="00E63E50"/>
    <w:rsid w:val="00E64F82"/>
    <w:rsid w:val="00E67024"/>
    <w:rsid w:val="00E7256C"/>
    <w:rsid w:val="00E74DD5"/>
    <w:rsid w:val="00E779AD"/>
    <w:rsid w:val="00E85A54"/>
    <w:rsid w:val="00E87695"/>
    <w:rsid w:val="00E92E46"/>
    <w:rsid w:val="00E93F41"/>
    <w:rsid w:val="00E959EC"/>
    <w:rsid w:val="00EA36B3"/>
    <w:rsid w:val="00EA390A"/>
    <w:rsid w:val="00EB3C01"/>
    <w:rsid w:val="00EB4B31"/>
    <w:rsid w:val="00EB5DB6"/>
    <w:rsid w:val="00EC54D1"/>
    <w:rsid w:val="00ED2E5E"/>
    <w:rsid w:val="00EE1BF2"/>
    <w:rsid w:val="00EE4048"/>
    <w:rsid w:val="00EE75AD"/>
    <w:rsid w:val="00EF2EDA"/>
    <w:rsid w:val="00EF33BF"/>
    <w:rsid w:val="00EF3F93"/>
    <w:rsid w:val="00EF4969"/>
    <w:rsid w:val="00EF4A5D"/>
    <w:rsid w:val="00EF5896"/>
    <w:rsid w:val="00F010B5"/>
    <w:rsid w:val="00F0170D"/>
    <w:rsid w:val="00F12FB1"/>
    <w:rsid w:val="00F14B2C"/>
    <w:rsid w:val="00F21C07"/>
    <w:rsid w:val="00F22404"/>
    <w:rsid w:val="00F235BB"/>
    <w:rsid w:val="00F23C40"/>
    <w:rsid w:val="00F3217B"/>
    <w:rsid w:val="00F322AB"/>
    <w:rsid w:val="00F33058"/>
    <w:rsid w:val="00F3503E"/>
    <w:rsid w:val="00F41395"/>
    <w:rsid w:val="00F42EEC"/>
    <w:rsid w:val="00F47628"/>
    <w:rsid w:val="00F47A29"/>
    <w:rsid w:val="00F50AF6"/>
    <w:rsid w:val="00F513EA"/>
    <w:rsid w:val="00F5664A"/>
    <w:rsid w:val="00F577CE"/>
    <w:rsid w:val="00F64959"/>
    <w:rsid w:val="00F65FF7"/>
    <w:rsid w:val="00F74EE4"/>
    <w:rsid w:val="00F755FF"/>
    <w:rsid w:val="00F84DDE"/>
    <w:rsid w:val="00F863E2"/>
    <w:rsid w:val="00F87A8E"/>
    <w:rsid w:val="00F94DFF"/>
    <w:rsid w:val="00F96226"/>
    <w:rsid w:val="00F96733"/>
    <w:rsid w:val="00F97053"/>
    <w:rsid w:val="00FA41A2"/>
    <w:rsid w:val="00FB1FE3"/>
    <w:rsid w:val="00FB3B3C"/>
    <w:rsid w:val="00FB449F"/>
    <w:rsid w:val="00FB6B57"/>
    <w:rsid w:val="00FB6D8D"/>
    <w:rsid w:val="00FC5A82"/>
    <w:rsid w:val="00FD2CC8"/>
    <w:rsid w:val="00FD4D5F"/>
    <w:rsid w:val="00FD5C7C"/>
    <w:rsid w:val="00FD666E"/>
    <w:rsid w:val="00FD7083"/>
    <w:rsid w:val="00FD7185"/>
    <w:rsid w:val="00FE0C33"/>
    <w:rsid w:val="00FE2B59"/>
    <w:rsid w:val="00FE2BCF"/>
    <w:rsid w:val="00FE5C1C"/>
    <w:rsid w:val="00FE5F6A"/>
    <w:rsid w:val="00FE7DA6"/>
    <w:rsid w:val="00FF2A9F"/>
    <w:rsid w:val="00FF2BB7"/>
    <w:rsid w:val="00FF2DA2"/>
    <w:rsid w:val="00FF578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A9F5E7"/>
  <w15:chartTrackingRefBased/>
  <w15:docId w15:val="{9C93B2F1-245F-4186-8956-B344DD86C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D666E"/>
    <w:rPr>
      <w:kern w:val="0"/>
      <w14:ligatures w14:val="none"/>
    </w:rPr>
  </w:style>
  <w:style w:type="paragraph" w:styleId="Heading1">
    <w:name w:val="heading 1"/>
    <w:basedOn w:val="Normal"/>
    <w:next w:val="Normal"/>
    <w:link w:val="Heading1Char"/>
    <w:uiPriority w:val="9"/>
    <w:rsid w:val="007267C8"/>
    <w:pPr>
      <w:keepNext/>
      <w:keepLines/>
      <w:spacing w:before="360" w:after="80"/>
      <w:outlineLvl w:val="0"/>
    </w:pPr>
    <w:rPr>
      <w:rFonts w:asciiTheme="majorHAnsi" w:eastAsiaTheme="majorEastAsia" w:hAnsiTheme="majorHAnsi" w:cstheme="majorBidi"/>
      <w:color w:val="0A2349" w:themeColor="accent1" w:themeShade="BF"/>
      <w:sz w:val="40"/>
      <w:szCs w:val="40"/>
    </w:rPr>
  </w:style>
  <w:style w:type="paragraph" w:styleId="Heading2">
    <w:name w:val="heading 2"/>
    <w:basedOn w:val="Normal"/>
    <w:next w:val="Normal"/>
    <w:link w:val="Heading2Char"/>
    <w:uiPriority w:val="9"/>
    <w:semiHidden/>
    <w:unhideWhenUsed/>
    <w:rsid w:val="007267C8"/>
    <w:pPr>
      <w:keepNext/>
      <w:keepLines/>
      <w:spacing w:before="160" w:after="80"/>
      <w:outlineLvl w:val="1"/>
    </w:pPr>
    <w:rPr>
      <w:rFonts w:asciiTheme="majorHAnsi" w:eastAsiaTheme="majorEastAsia" w:hAnsiTheme="majorHAnsi" w:cstheme="majorBidi"/>
      <w:color w:val="0A2349" w:themeColor="accent1" w:themeShade="BF"/>
      <w:sz w:val="32"/>
      <w:szCs w:val="32"/>
    </w:rPr>
  </w:style>
  <w:style w:type="paragraph" w:styleId="Heading3">
    <w:name w:val="heading 3"/>
    <w:basedOn w:val="Normal"/>
    <w:next w:val="Normal"/>
    <w:link w:val="Heading3Char"/>
    <w:uiPriority w:val="9"/>
    <w:semiHidden/>
    <w:unhideWhenUsed/>
    <w:qFormat/>
    <w:rsid w:val="007267C8"/>
    <w:pPr>
      <w:keepNext/>
      <w:keepLines/>
      <w:spacing w:before="160" w:after="80"/>
      <w:outlineLvl w:val="2"/>
    </w:pPr>
    <w:rPr>
      <w:rFonts w:eastAsiaTheme="majorEastAsia" w:cstheme="majorBidi"/>
      <w:color w:val="0A2349" w:themeColor="accent1" w:themeShade="BF"/>
      <w:sz w:val="28"/>
      <w:szCs w:val="28"/>
    </w:rPr>
  </w:style>
  <w:style w:type="paragraph" w:styleId="Heading4">
    <w:name w:val="heading 4"/>
    <w:basedOn w:val="Normal"/>
    <w:next w:val="Normal"/>
    <w:link w:val="Heading4Char"/>
    <w:uiPriority w:val="9"/>
    <w:semiHidden/>
    <w:unhideWhenUsed/>
    <w:qFormat/>
    <w:rsid w:val="007267C8"/>
    <w:pPr>
      <w:keepNext/>
      <w:keepLines/>
      <w:spacing w:before="80" w:after="40"/>
      <w:outlineLvl w:val="3"/>
    </w:pPr>
    <w:rPr>
      <w:rFonts w:eastAsiaTheme="majorEastAsia" w:cstheme="majorBidi"/>
      <w:i/>
      <w:iCs/>
      <w:color w:val="0A2349" w:themeColor="accent1" w:themeShade="BF"/>
    </w:rPr>
  </w:style>
  <w:style w:type="paragraph" w:styleId="Heading5">
    <w:name w:val="heading 5"/>
    <w:basedOn w:val="Normal"/>
    <w:next w:val="Normal"/>
    <w:link w:val="Heading5Char"/>
    <w:uiPriority w:val="9"/>
    <w:semiHidden/>
    <w:unhideWhenUsed/>
    <w:qFormat/>
    <w:rsid w:val="007267C8"/>
    <w:pPr>
      <w:keepNext/>
      <w:keepLines/>
      <w:spacing w:before="80" w:after="40"/>
      <w:outlineLvl w:val="4"/>
    </w:pPr>
    <w:rPr>
      <w:rFonts w:eastAsiaTheme="majorEastAsia" w:cstheme="majorBidi"/>
      <w:color w:val="0A2349" w:themeColor="accent1" w:themeShade="BF"/>
    </w:rPr>
  </w:style>
  <w:style w:type="paragraph" w:styleId="Heading6">
    <w:name w:val="heading 6"/>
    <w:basedOn w:val="Normal"/>
    <w:next w:val="Normal"/>
    <w:link w:val="Heading6Char"/>
    <w:uiPriority w:val="9"/>
    <w:semiHidden/>
    <w:unhideWhenUsed/>
    <w:qFormat/>
    <w:rsid w:val="007267C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67C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67C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67C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rsid w:val="00133950"/>
    <w:pPr>
      <w:spacing w:after="0" w:line="240" w:lineRule="auto"/>
      <w:contextualSpacing/>
    </w:pPr>
    <w:rPr>
      <w:rFonts w:eastAsiaTheme="majorEastAsia" w:cstheme="majorBidi"/>
      <w:color w:val="0E3062" w:themeColor="accent1"/>
      <w:spacing w:val="-10"/>
      <w:kern w:val="28"/>
      <w:sz w:val="56"/>
      <w:szCs w:val="56"/>
    </w:rPr>
  </w:style>
  <w:style w:type="character" w:customStyle="1" w:styleId="TitleChar">
    <w:name w:val="Title Char"/>
    <w:basedOn w:val="DefaultParagraphFont"/>
    <w:link w:val="Title"/>
    <w:uiPriority w:val="10"/>
    <w:rsid w:val="00133950"/>
    <w:rPr>
      <w:rFonts w:ascii="Segoe UI" w:eastAsiaTheme="majorEastAsia" w:hAnsi="Segoe UI" w:cstheme="majorBidi"/>
      <w:color w:val="0E3062" w:themeColor="accent1"/>
      <w:spacing w:val="-10"/>
      <w:kern w:val="28"/>
      <w:sz w:val="56"/>
      <w:szCs w:val="56"/>
    </w:rPr>
  </w:style>
  <w:style w:type="table" w:customStyle="1" w:styleId="Basictable">
    <w:name w:val="Basic table"/>
    <w:basedOn w:val="TableNormal"/>
    <w:uiPriority w:val="99"/>
    <w:rsid w:val="00133950"/>
    <w:pPr>
      <w:spacing w:after="0" w:line="240" w:lineRule="auto"/>
    </w:pPr>
    <w:rPr>
      <w:rFonts w:ascii="Segoe UI" w:hAnsi="Segoe UI"/>
      <w:color w:val="000000" w:themeColor="text1"/>
      <w:lang w:val="es-MX"/>
    </w:rPr>
    <w:tblPr>
      <w:tblStyleRowBandSize w:val="1"/>
    </w:tblPr>
    <w:tblStylePr w:type="firstRow">
      <w:rPr>
        <w:rFonts w:ascii="Segoe UI" w:hAnsi="Segoe UI"/>
        <w:b/>
        <w:color w:val="FFFFFF" w:themeColor="background1"/>
        <w:sz w:val="24"/>
      </w:rPr>
      <w:tblPr/>
      <w:tcPr>
        <w:tcBorders>
          <w:top w:val="nil"/>
          <w:left w:val="nil"/>
          <w:bottom w:val="nil"/>
          <w:right w:val="nil"/>
          <w:insideH w:val="nil"/>
          <w:insideV w:val="nil"/>
          <w:tl2br w:val="nil"/>
          <w:tr2bl w:val="nil"/>
        </w:tcBorders>
        <w:shd w:val="clear" w:color="auto" w:fill="000000" w:themeFill="text1"/>
      </w:tcPr>
    </w:tblStylePr>
    <w:tblStylePr w:type="band1Horz">
      <w:tblPr/>
      <w:tcPr>
        <w:shd w:val="clear" w:color="auto" w:fill="FFFFFF" w:themeFill="background1"/>
      </w:tcPr>
    </w:tblStylePr>
  </w:style>
  <w:style w:type="numbering" w:customStyle="1" w:styleId="NEORISDST">
    <w:name w:val="NEORIS DST"/>
    <w:uiPriority w:val="99"/>
    <w:rsid w:val="00451069"/>
    <w:pPr>
      <w:numPr>
        <w:numId w:val="1"/>
      </w:numPr>
    </w:pPr>
  </w:style>
  <w:style w:type="character" w:customStyle="1" w:styleId="Heading1Char">
    <w:name w:val="Heading 1 Char"/>
    <w:basedOn w:val="DefaultParagraphFont"/>
    <w:link w:val="Heading1"/>
    <w:uiPriority w:val="9"/>
    <w:rsid w:val="007267C8"/>
    <w:rPr>
      <w:rFonts w:asciiTheme="majorHAnsi" w:eastAsiaTheme="majorEastAsia" w:hAnsiTheme="majorHAnsi" w:cstheme="majorBidi"/>
      <w:color w:val="0A2349" w:themeColor="accent1" w:themeShade="BF"/>
      <w:sz w:val="40"/>
      <w:szCs w:val="40"/>
      <w:lang w:val="es-MX"/>
    </w:rPr>
  </w:style>
  <w:style w:type="character" w:customStyle="1" w:styleId="Heading2Char">
    <w:name w:val="Heading 2 Char"/>
    <w:basedOn w:val="DefaultParagraphFont"/>
    <w:link w:val="Heading2"/>
    <w:uiPriority w:val="9"/>
    <w:semiHidden/>
    <w:rsid w:val="007267C8"/>
    <w:rPr>
      <w:rFonts w:asciiTheme="majorHAnsi" w:eastAsiaTheme="majorEastAsia" w:hAnsiTheme="majorHAnsi" w:cstheme="majorBidi"/>
      <w:color w:val="0A2349" w:themeColor="accent1" w:themeShade="BF"/>
      <w:sz w:val="32"/>
      <w:szCs w:val="32"/>
      <w:lang w:val="es-MX"/>
    </w:rPr>
  </w:style>
  <w:style w:type="character" w:customStyle="1" w:styleId="Heading3Char">
    <w:name w:val="Heading 3 Char"/>
    <w:basedOn w:val="DefaultParagraphFont"/>
    <w:link w:val="Heading3"/>
    <w:uiPriority w:val="9"/>
    <w:semiHidden/>
    <w:rsid w:val="007267C8"/>
    <w:rPr>
      <w:rFonts w:eastAsiaTheme="majorEastAsia" w:cstheme="majorBidi"/>
      <w:color w:val="0A2349" w:themeColor="accent1" w:themeShade="BF"/>
      <w:sz w:val="28"/>
      <w:szCs w:val="28"/>
      <w:lang w:val="es-MX"/>
    </w:rPr>
  </w:style>
  <w:style w:type="character" w:customStyle="1" w:styleId="Heading4Char">
    <w:name w:val="Heading 4 Char"/>
    <w:basedOn w:val="DefaultParagraphFont"/>
    <w:link w:val="Heading4"/>
    <w:uiPriority w:val="9"/>
    <w:semiHidden/>
    <w:rsid w:val="007267C8"/>
    <w:rPr>
      <w:rFonts w:eastAsiaTheme="majorEastAsia" w:cstheme="majorBidi"/>
      <w:i/>
      <w:iCs/>
      <w:color w:val="0A2349" w:themeColor="accent1" w:themeShade="BF"/>
      <w:lang w:val="es-MX"/>
    </w:rPr>
  </w:style>
  <w:style w:type="character" w:customStyle="1" w:styleId="Heading5Char">
    <w:name w:val="Heading 5 Char"/>
    <w:basedOn w:val="DefaultParagraphFont"/>
    <w:link w:val="Heading5"/>
    <w:uiPriority w:val="9"/>
    <w:semiHidden/>
    <w:rsid w:val="007267C8"/>
    <w:rPr>
      <w:rFonts w:eastAsiaTheme="majorEastAsia" w:cstheme="majorBidi"/>
      <w:color w:val="0A2349" w:themeColor="accent1" w:themeShade="BF"/>
      <w:lang w:val="es-MX"/>
    </w:rPr>
  </w:style>
  <w:style w:type="character" w:customStyle="1" w:styleId="Heading6Char">
    <w:name w:val="Heading 6 Char"/>
    <w:basedOn w:val="DefaultParagraphFont"/>
    <w:link w:val="Heading6"/>
    <w:uiPriority w:val="9"/>
    <w:semiHidden/>
    <w:rsid w:val="007267C8"/>
    <w:rPr>
      <w:rFonts w:eastAsiaTheme="majorEastAsia" w:cstheme="majorBidi"/>
      <w:i/>
      <w:iCs/>
      <w:color w:val="595959" w:themeColor="text1" w:themeTint="A6"/>
      <w:lang w:val="es-MX"/>
    </w:rPr>
  </w:style>
  <w:style w:type="character" w:customStyle="1" w:styleId="Heading7Char">
    <w:name w:val="Heading 7 Char"/>
    <w:basedOn w:val="DefaultParagraphFont"/>
    <w:link w:val="Heading7"/>
    <w:uiPriority w:val="9"/>
    <w:semiHidden/>
    <w:rsid w:val="007267C8"/>
    <w:rPr>
      <w:rFonts w:eastAsiaTheme="majorEastAsia" w:cstheme="majorBidi"/>
      <w:color w:val="595959" w:themeColor="text1" w:themeTint="A6"/>
      <w:lang w:val="es-MX"/>
    </w:rPr>
  </w:style>
  <w:style w:type="character" w:customStyle="1" w:styleId="Heading8Char">
    <w:name w:val="Heading 8 Char"/>
    <w:basedOn w:val="DefaultParagraphFont"/>
    <w:link w:val="Heading8"/>
    <w:uiPriority w:val="9"/>
    <w:semiHidden/>
    <w:rsid w:val="007267C8"/>
    <w:rPr>
      <w:rFonts w:eastAsiaTheme="majorEastAsia" w:cstheme="majorBidi"/>
      <w:i/>
      <w:iCs/>
      <w:color w:val="272727" w:themeColor="text1" w:themeTint="D8"/>
      <w:lang w:val="es-MX"/>
    </w:rPr>
  </w:style>
  <w:style w:type="character" w:customStyle="1" w:styleId="Heading9Char">
    <w:name w:val="Heading 9 Char"/>
    <w:basedOn w:val="DefaultParagraphFont"/>
    <w:link w:val="Heading9"/>
    <w:uiPriority w:val="9"/>
    <w:semiHidden/>
    <w:rsid w:val="007267C8"/>
    <w:rPr>
      <w:rFonts w:eastAsiaTheme="majorEastAsia" w:cstheme="majorBidi"/>
      <w:color w:val="272727" w:themeColor="text1" w:themeTint="D8"/>
      <w:lang w:val="es-MX"/>
    </w:rPr>
  </w:style>
  <w:style w:type="paragraph" w:styleId="Subtitle">
    <w:name w:val="Subtitle"/>
    <w:basedOn w:val="Normal"/>
    <w:next w:val="Normal"/>
    <w:link w:val="SubtitleChar"/>
    <w:uiPriority w:val="11"/>
    <w:rsid w:val="007267C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67C8"/>
    <w:rPr>
      <w:rFonts w:eastAsiaTheme="majorEastAsia" w:cstheme="majorBidi"/>
      <w:color w:val="595959" w:themeColor="text1" w:themeTint="A6"/>
      <w:spacing w:val="15"/>
      <w:sz w:val="28"/>
      <w:szCs w:val="28"/>
      <w:lang w:val="es-MX"/>
    </w:rPr>
  </w:style>
  <w:style w:type="paragraph" w:styleId="Quote">
    <w:name w:val="Quote"/>
    <w:basedOn w:val="Normal"/>
    <w:next w:val="Normal"/>
    <w:link w:val="QuoteChar"/>
    <w:uiPriority w:val="29"/>
    <w:qFormat/>
    <w:rsid w:val="007267C8"/>
    <w:pPr>
      <w:spacing w:before="160"/>
      <w:jc w:val="center"/>
    </w:pPr>
    <w:rPr>
      <w:i/>
      <w:iCs/>
      <w:color w:val="404040" w:themeColor="text1" w:themeTint="BF"/>
    </w:rPr>
  </w:style>
  <w:style w:type="character" w:customStyle="1" w:styleId="QuoteChar">
    <w:name w:val="Quote Char"/>
    <w:basedOn w:val="DefaultParagraphFont"/>
    <w:link w:val="Quote"/>
    <w:uiPriority w:val="29"/>
    <w:rsid w:val="007267C8"/>
    <w:rPr>
      <w:rFonts w:ascii="Segoe UI" w:hAnsi="Segoe UI"/>
      <w:i/>
      <w:iCs/>
      <w:color w:val="404040" w:themeColor="text1" w:themeTint="BF"/>
      <w:lang w:val="es-MX"/>
    </w:rPr>
  </w:style>
  <w:style w:type="paragraph" w:styleId="ListParagraph">
    <w:name w:val="List Paragraph"/>
    <w:basedOn w:val="Normal"/>
    <w:link w:val="ListParagraphChar"/>
    <w:uiPriority w:val="34"/>
    <w:qFormat/>
    <w:rsid w:val="007267C8"/>
    <w:pPr>
      <w:ind w:left="720"/>
      <w:contextualSpacing/>
    </w:pPr>
  </w:style>
  <w:style w:type="character" w:styleId="IntenseEmphasis">
    <w:name w:val="Intense Emphasis"/>
    <w:basedOn w:val="DefaultParagraphFont"/>
    <w:uiPriority w:val="21"/>
    <w:rsid w:val="007267C8"/>
    <w:rPr>
      <w:i/>
      <w:iCs/>
      <w:color w:val="0A2349" w:themeColor="accent1" w:themeShade="BF"/>
    </w:rPr>
  </w:style>
  <w:style w:type="paragraph" w:styleId="IntenseQuote">
    <w:name w:val="Intense Quote"/>
    <w:basedOn w:val="Normal"/>
    <w:next w:val="Normal"/>
    <w:link w:val="IntenseQuoteChar"/>
    <w:uiPriority w:val="30"/>
    <w:qFormat/>
    <w:rsid w:val="007267C8"/>
    <w:pPr>
      <w:pBdr>
        <w:top w:val="single" w:sz="4" w:space="10" w:color="0A2349" w:themeColor="accent1" w:themeShade="BF"/>
        <w:bottom w:val="single" w:sz="4" w:space="10" w:color="0A2349" w:themeColor="accent1" w:themeShade="BF"/>
      </w:pBdr>
      <w:spacing w:before="360" w:after="360"/>
      <w:ind w:left="864" w:right="864"/>
      <w:jc w:val="center"/>
    </w:pPr>
    <w:rPr>
      <w:i/>
      <w:iCs/>
      <w:color w:val="0A2349" w:themeColor="accent1" w:themeShade="BF"/>
    </w:rPr>
  </w:style>
  <w:style w:type="character" w:customStyle="1" w:styleId="IntenseQuoteChar">
    <w:name w:val="Intense Quote Char"/>
    <w:basedOn w:val="DefaultParagraphFont"/>
    <w:link w:val="IntenseQuote"/>
    <w:uiPriority w:val="30"/>
    <w:rsid w:val="007267C8"/>
    <w:rPr>
      <w:rFonts w:ascii="Segoe UI" w:hAnsi="Segoe UI"/>
      <w:i/>
      <w:iCs/>
      <w:color w:val="0A2349" w:themeColor="accent1" w:themeShade="BF"/>
      <w:lang w:val="es-MX"/>
    </w:rPr>
  </w:style>
  <w:style w:type="character" w:styleId="IntenseReference">
    <w:name w:val="Intense Reference"/>
    <w:basedOn w:val="DefaultParagraphFont"/>
    <w:uiPriority w:val="32"/>
    <w:qFormat/>
    <w:rsid w:val="00D17B23"/>
    <w:rPr>
      <w:b/>
      <w:bCs/>
      <w:smallCaps/>
      <w:color w:val="0E3062"/>
      <w:spacing w:val="5"/>
    </w:rPr>
  </w:style>
  <w:style w:type="paragraph" w:styleId="Header">
    <w:name w:val="header"/>
    <w:basedOn w:val="Normal"/>
    <w:link w:val="HeaderChar"/>
    <w:uiPriority w:val="99"/>
    <w:unhideWhenUsed/>
    <w:rsid w:val="004E28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280B"/>
    <w:rPr>
      <w:kern w:val="0"/>
      <w14:ligatures w14:val="none"/>
    </w:rPr>
  </w:style>
  <w:style w:type="paragraph" w:styleId="Footer">
    <w:name w:val="footer"/>
    <w:basedOn w:val="Normal"/>
    <w:link w:val="FooterChar"/>
    <w:uiPriority w:val="99"/>
    <w:unhideWhenUsed/>
    <w:rsid w:val="004E28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280B"/>
    <w:rPr>
      <w:kern w:val="0"/>
      <w14:ligatures w14:val="none"/>
    </w:rPr>
  </w:style>
  <w:style w:type="paragraph" w:customStyle="1" w:styleId="ApartadoNivel1">
    <w:name w:val="Apartado Nivel 1"/>
    <w:basedOn w:val="Heading1"/>
    <w:link w:val="ApartadoNivel1Char"/>
    <w:qFormat/>
    <w:rsid w:val="0017224C"/>
    <w:pPr>
      <w:numPr>
        <w:numId w:val="2"/>
      </w:numPr>
    </w:pPr>
    <w:rPr>
      <w:b/>
      <w:bCs/>
      <w:color w:val="0E3062" w:themeColor="text2"/>
      <w:sz w:val="36"/>
      <w:szCs w:val="36"/>
    </w:rPr>
  </w:style>
  <w:style w:type="character" w:customStyle="1" w:styleId="ListParagraphChar">
    <w:name w:val="List Paragraph Char"/>
    <w:basedOn w:val="DefaultParagraphFont"/>
    <w:link w:val="ListParagraph"/>
    <w:uiPriority w:val="34"/>
    <w:rsid w:val="0017224C"/>
    <w:rPr>
      <w:kern w:val="0"/>
      <w14:ligatures w14:val="none"/>
    </w:rPr>
  </w:style>
  <w:style w:type="character" w:customStyle="1" w:styleId="ApartadoNivel1Char">
    <w:name w:val="Apartado Nivel 1 Char"/>
    <w:basedOn w:val="ListParagraphChar"/>
    <w:link w:val="ApartadoNivel1"/>
    <w:rsid w:val="0095070E"/>
    <w:rPr>
      <w:rFonts w:asciiTheme="majorHAnsi" w:eastAsiaTheme="majorEastAsia" w:hAnsiTheme="majorHAnsi" w:cstheme="majorBidi"/>
      <w:b/>
      <w:bCs/>
      <w:color w:val="0E3062" w:themeColor="text2"/>
      <w:kern w:val="0"/>
      <w:sz w:val="36"/>
      <w:szCs w:val="36"/>
      <w14:ligatures w14:val="none"/>
    </w:rPr>
  </w:style>
  <w:style w:type="paragraph" w:customStyle="1" w:styleId="ApartadoNivel2">
    <w:name w:val="Apartado Nivel 2"/>
    <w:basedOn w:val="Heading2"/>
    <w:next w:val="ListParagraph"/>
    <w:link w:val="ApartadoNivel2Char"/>
    <w:qFormat/>
    <w:rsid w:val="0017224C"/>
    <w:pPr>
      <w:numPr>
        <w:ilvl w:val="1"/>
        <w:numId w:val="2"/>
      </w:numPr>
      <w:spacing w:after="0"/>
    </w:pPr>
    <w:rPr>
      <w:b/>
      <w:bCs/>
      <w:color w:val="8697B0" w:themeColor="accent6"/>
    </w:rPr>
  </w:style>
  <w:style w:type="character" w:customStyle="1" w:styleId="ApartadoNivel2Char">
    <w:name w:val="Apartado Nivel 2 Char"/>
    <w:basedOn w:val="ListParagraphChar"/>
    <w:link w:val="ApartadoNivel2"/>
    <w:rsid w:val="0095070E"/>
    <w:rPr>
      <w:rFonts w:asciiTheme="majorHAnsi" w:eastAsiaTheme="majorEastAsia" w:hAnsiTheme="majorHAnsi" w:cstheme="majorBidi"/>
      <w:b/>
      <w:bCs/>
      <w:color w:val="8697B0" w:themeColor="accent6"/>
      <w:kern w:val="0"/>
      <w:sz w:val="32"/>
      <w:szCs w:val="32"/>
      <w14:ligatures w14:val="none"/>
    </w:rPr>
  </w:style>
  <w:style w:type="paragraph" w:customStyle="1" w:styleId="ApartadoNivel3">
    <w:name w:val="Apartado Nivel 3"/>
    <w:basedOn w:val="Heading3"/>
    <w:link w:val="ApartadoNivel3Char"/>
    <w:qFormat/>
    <w:rsid w:val="0017224C"/>
    <w:pPr>
      <w:numPr>
        <w:ilvl w:val="2"/>
        <w:numId w:val="2"/>
      </w:numPr>
      <w:spacing w:after="0"/>
      <w:ind w:left="6352"/>
    </w:pPr>
    <w:rPr>
      <w:b/>
      <w:bCs/>
      <w:color w:val="0E3062" w:themeColor="accent1"/>
    </w:rPr>
  </w:style>
  <w:style w:type="character" w:customStyle="1" w:styleId="ApartadoNivel3Char">
    <w:name w:val="Apartado Nivel 3 Char"/>
    <w:basedOn w:val="ListParagraphChar"/>
    <w:link w:val="ApartadoNivel3"/>
    <w:rsid w:val="0095070E"/>
    <w:rPr>
      <w:rFonts w:eastAsiaTheme="majorEastAsia" w:cstheme="majorBidi"/>
      <w:b/>
      <w:bCs/>
      <w:color w:val="0E3062" w:themeColor="accent1"/>
      <w:kern w:val="0"/>
      <w:sz w:val="28"/>
      <w:szCs w:val="28"/>
      <w14:ligatures w14:val="none"/>
    </w:rPr>
  </w:style>
  <w:style w:type="paragraph" w:customStyle="1" w:styleId="ApartadoNivel4">
    <w:name w:val="Apartado Nivel 4"/>
    <w:basedOn w:val="Heading4"/>
    <w:link w:val="ApartadoNivel4Char"/>
    <w:qFormat/>
    <w:rsid w:val="006B06BE"/>
    <w:pPr>
      <w:numPr>
        <w:ilvl w:val="3"/>
        <w:numId w:val="2"/>
      </w:numPr>
      <w:spacing w:after="0"/>
    </w:pPr>
    <w:rPr>
      <w:b/>
      <w:bCs/>
      <w:i w:val="0"/>
      <w:iCs w:val="0"/>
      <w:color w:val="0E3062" w:themeColor="text2"/>
      <w:sz w:val="24"/>
      <w:szCs w:val="24"/>
    </w:rPr>
  </w:style>
  <w:style w:type="character" w:customStyle="1" w:styleId="ApartadoNivel4Char">
    <w:name w:val="Apartado Nivel 4 Char"/>
    <w:basedOn w:val="ListParagraphChar"/>
    <w:link w:val="ApartadoNivel4"/>
    <w:rsid w:val="0095070E"/>
    <w:rPr>
      <w:rFonts w:eastAsiaTheme="majorEastAsia" w:cstheme="majorBidi"/>
      <w:b/>
      <w:bCs/>
      <w:color w:val="0E3062" w:themeColor="text2"/>
      <w:kern w:val="0"/>
      <w:sz w:val="24"/>
      <w:szCs w:val="24"/>
      <w14:ligatures w14:val="none"/>
    </w:rPr>
  </w:style>
  <w:style w:type="paragraph" w:customStyle="1" w:styleId="ApartadoNivel5">
    <w:name w:val="Apartado Nivel 5"/>
    <w:basedOn w:val="Heading5"/>
    <w:link w:val="ApartadoNivel5Char"/>
    <w:qFormat/>
    <w:rsid w:val="006B06BE"/>
    <w:pPr>
      <w:numPr>
        <w:ilvl w:val="4"/>
        <w:numId w:val="2"/>
      </w:numPr>
      <w:spacing w:after="0"/>
    </w:pPr>
    <w:rPr>
      <w:i/>
      <w:iCs/>
      <w:color w:val="8697B0" w:themeColor="accent6"/>
    </w:rPr>
  </w:style>
  <w:style w:type="character" w:customStyle="1" w:styleId="ApartadoNivel5Char">
    <w:name w:val="Apartado Nivel 5 Char"/>
    <w:basedOn w:val="ListParagraphChar"/>
    <w:link w:val="ApartadoNivel5"/>
    <w:rsid w:val="0095070E"/>
    <w:rPr>
      <w:rFonts w:eastAsiaTheme="majorEastAsia" w:cstheme="majorBidi"/>
      <w:i/>
      <w:iCs/>
      <w:color w:val="8697B0" w:themeColor="accent6"/>
      <w:kern w:val="0"/>
      <w14:ligatures w14:val="none"/>
    </w:rPr>
  </w:style>
  <w:style w:type="paragraph" w:customStyle="1" w:styleId="Apartadonivel6">
    <w:name w:val="Apartado nivel 6"/>
    <w:basedOn w:val="Heading6"/>
    <w:link w:val="Apartadonivel6Char"/>
    <w:qFormat/>
    <w:rsid w:val="006B06BE"/>
    <w:pPr>
      <w:numPr>
        <w:ilvl w:val="5"/>
        <w:numId w:val="2"/>
      </w:numPr>
    </w:pPr>
    <w:rPr>
      <w:color w:val="59306B" w:themeColor="accent5"/>
      <w:u w:val="single"/>
    </w:rPr>
  </w:style>
  <w:style w:type="character" w:customStyle="1" w:styleId="Apartadonivel6Char">
    <w:name w:val="Apartado nivel 6 Char"/>
    <w:basedOn w:val="ListParagraphChar"/>
    <w:link w:val="Apartadonivel6"/>
    <w:rsid w:val="0095070E"/>
    <w:rPr>
      <w:rFonts w:eastAsiaTheme="majorEastAsia" w:cstheme="majorBidi"/>
      <w:i/>
      <w:iCs/>
      <w:color w:val="59306B" w:themeColor="accent5"/>
      <w:kern w:val="0"/>
      <w:u w:val="single"/>
      <w14:ligatures w14:val="none"/>
    </w:rPr>
  </w:style>
  <w:style w:type="paragraph" w:customStyle="1" w:styleId="Textoapartados">
    <w:name w:val="Texto apartados"/>
    <w:basedOn w:val="ListParagraph"/>
    <w:link w:val="TextoapartadosChar"/>
    <w:rsid w:val="006B06BE"/>
    <w:pPr>
      <w:ind w:left="340"/>
    </w:pPr>
    <w:rPr>
      <w:color w:val="000000" w:themeColor="text1"/>
    </w:rPr>
  </w:style>
  <w:style w:type="character" w:customStyle="1" w:styleId="TextoapartadosChar">
    <w:name w:val="Texto apartados Char"/>
    <w:basedOn w:val="ListParagraphChar"/>
    <w:link w:val="Textoapartados"/>
    <w:rsid w:val="006B06BE"/>
    <w:rPr>
      <w:color w:val="000000" w:themeColor="text1"/>
      <w:kern w:val="0"/>
      <w14:ligatures w14:val="none"/>
    </w:rPr>
  </w:style>
  <w:style w:type="paragraph" w:customStyle="1" w:styleId="Encabezado">
    <w:name w:val="Encabezado"/>
    <w:basedOn w:val="Subtitle"/>
    <w:link w:val="EncabezadoChar"/>
    <w:qFormat/>
    <w:rsid w:val="006B06BE"/>
    <w:pPr>
      <w:ind w:left="709"/>
    </w:pPr>
    <w:rPr>
      <w:b/>
      <w:bCs/>
      <w:sz w:val="22"/>
      <w:szCs w:val="22"/>
    </w:rPr>
  </w:style>
  <w:style w:type="character" w:customStyle="1" w:styleId="EncabezadoChar">
    <w:name w:val="Encabezado Char"/>
    <w:basedOn w:val="SubtitleChar"/>
    <w:link w:val="Encabezado"/>
    <w:rsid w:val="006B06BE"/>
    <w:rPr>
      <w:rFonts w:eastAsiaTheme="majorEastAsia" w:cstheme="majorBidi"/>
      <w:b/>
      <w:bCs/>
      <w:color w:val="595959" w:themeColor="text1" w:themeTint="A6"/>
      <w:spacing w:val="15"/>
      <w:kern w:val="0"/>
      <w:sz w:val="28"/>
      <w:szCs w:val="28"/>
      <w:lang w:val="es-MX"/>
      <w14:ligatures w14:val="none"/>
    </w:rPr>
  </w:style>
  <w:style w:type="paragraph" w:styleId="TOCHeading">
    <w:name w:val="TOC Heading"/>
    <w:basedOn w:val="Heading1"/>
    <w:next w:val="Normal"/>
    <w:uiPriority w:val="39"/>
    <w:unhideWhenUsed/>
    <w:rsid w:val="0095070E"/>
    <w:pPr>
      <w:spacing w:before="240" w:after="0"/>
      <w:outlineLvl w:val="9"/>
    </w:pPr>
    <w:rPr>
      <w:sz w:val="32"/>
      <w:szCs w:val="32"/>
      <w:lang w:val="en-US"/>
    </w:rPr>
  </w:style>
  <w:style w:type="paragraph" w:styleId="TOC1">
    <w:name w:val="toc 1"/>
    <w:basedOn w:val="Normal"/>
    <w:next w:val="Normal"/>
    <w:autoRedefine/>
    <w:uiPriority w:val="39"/>
    <w:unhideWhenUsed/>
    <w:rsid w:val="0095070E"/>
    <w:pPr>
      <w:spacing w:after="100"/>
    </w:pPr>
  </w:style>
  <w:style w:type="character" w:styleId="Hyperlink">
    <w:name w:val="Hyperlink"/>
    <w:basedOn w:val="DefaultParagraphFont"/>
    <w:uiPriority w:val="99"/>
    <w:unhideWhenUsed/>
    <w:rsid w:val="0095070E"/>
    <w:rPr>
      <w:color w:val="8697B0" w:themeColor="hyperlink"/>
      <w:u w:val="single"/>
    </w:rPr>
  </w:style>
  <w:style w:type="paragraph" w:styleId="TOC2">
    <w:name w:val="toc 2"/>
    <w:basedOn w:val="Normal"/>
    <w:next w:val="Normal"/>
    <w:autoRedefine/>
    <w:uiPriority w:val="39"/>
    <w:unhideWhenUsed/>
    <w:rsid w:val="0095070E"/>
    <w:pPr>
      <w:spacing w:after="100"/>
      <w:ind w:left="220"/>
    </w:pPr>
  </w:style>
  <w:style w:type="paragraph" w:styleId="TOC3">
    <w:name w:val="toc 3"/>
    <w:basedOn w:val="Normal"/>
    <w:next w:val="Normal"/>
    <w:autoRedefine/>
    <w:uiPriority w:val="39"/>
    <w:unhideWhenUsed/>
    <w:rsid w:val="0095070E"/>
    <w:pPr>
      <w:spacing w:after="100"/>
      <w:ind w:left="440"/>
    </w:pPr>
  </w:style>
  <w:style w:type="paragraph" w:customStyle="1" w:styleId="Enlaces">
    <w:name w:val="Enlaces"/>
    <w:link w:val="EnlacesChar"/>
    <w:rsid w:val="0095070E"/>
    <w:rPr>
      <w:b/>
      <w:bCs/>
      <w:color w:val="0E3062"/>
      <w:kern w:val="0"/>
      <w:u w:val="single" w:color="00B0F0"/>
      <w14:ligatures w14:val="none"/>
    </w:rPr>
  </w:style>
  <w:style w:type="character" w:customStyle="1" w:styleId="EnlacesChar">
    <w:name w:val="Enlaces Char"/>
    <w:basedOn w:val="EncabezadoChar"/>
    <w:link w:val="Enlaces"/>
    <w:rsid w:val="0095070E"/>
    <w:rPr>
      <w:rFonts w:eastAsiaTheme="majorEastAsia" w:cstheme="majorBidi"/>
      <w:b/>
      <w:bCs/>
      <w:color w:val="0E3062"/>
      <w:spacing w:val="15"/>
      <w:kern w:val="0"/>
      <w:sz w:val="28"/>
      <w:szCs w:val="28"/>
      <w:u w:val="single" w:color="00B0F0"/>
      <w:lang w:val="es-MX"/>
      <w14:ligatures w14:val="none"/>
    </w:rPr>
  </w:style>
  <w:style w:type="character" w:styleId="BookTitle">
    <w:name w:val="Book Title"/>
    <w:basedOn w:val="DefaultParagraphFont"/>
    <w:uiPriority w:val="33"/>
    <w:qFormat/>
    <w:rsid w:val="00D17B23"/>
    <w:rPr>
      <w:b/>
      <w:bCs/>
      <w:i/>
      <w:iCs/>
      <w:spacing w:val="5"/>
    </w:rPr>
  </w:style>
  <w:style w:type="paragraph" w:customStyle="1" w:styleId="Piedefoto">
    <w:name w:val="Pie de foto"/>
    <w:basedOn w:val="Normal"/>
    <w:link w:val="PiedefotoChar"/>
    <w:qFormat/>
    <w:rsid w:val="00D17B23"/>
    <w:pPr>
      <w:spacing w:before="120" w:after="0" w:line="360" w:lineRule="auto"/>
    </w:pPr>
    <w:rPr>
      <w:i/>
      <w:color w:val="000000" w:themeColor="text1"/>
      <w:sz w:val="20"/>
      <w:szCs w:val="20"/>
      <w:u w:color="00B0F0"/>
    </w:rPr>
  </w:style>
  <w:style w:type="character" w:customStyle="1" w:styleId="PiedefotoChar">
    <w:name w:val="Pie de foto Char"/>
    <w:basedOn w:val="DefaultParagraphFont"/>
    <w:link w:val="Piedefoto"/>
    <w:rsid w:val="00D17B23"/>
    <w:rPr>
      <w:i/>
      <w:color w:val="000000" w:themeColor="text1"/>
      <w:kern w:val="0"/>
      <w:sz w:val="20"/>
      <w:szCs w:val="20"/>
      <w:u w:color="00B0F0"/>
      <w14:ligatures w14:val="none"/>
    </w:rPr>
  </w:style>
  <w:style w:type="paragraph" w:styleId="FootnoteText">
    <w:name w:val="footnote text"/>
    <w:basedOn w:val="Normal"/>
    <w:link w:val="FootnoteTextChar"/>
    <w:uiPriority w:val="99"/>
    <w:semiHidden/>
    <w:unhideWhenUsed/>
    <w:rsid w:val="00D17B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7B23"/>
    <w:rPr>
      <w:kern w:val="0"/>
      <w:sz w:val="20"/>
      <w:szCs w:val="20"/>
      <w14:ligatures w14:val="none"/>
    </w:rPr>
  </w:style>
  <w:style w:type="character" w:styleId="FootnoteReference">
    <w:name w:val="footnote reference"/>
    <w:basedOn w:val="DefaultParagraphFont"/>
    <w:uiPriority w:val="99"/>
    <w:semiHidden/>
    <w:unhideWhenUsed/>
    <w:rsid w:val="00D17B23"/>
    <w:rPr>
      <w:vertAlign w:val="superscript"/>
    </w:rPr>
  </w:style>
  <w:style w:type="table" w:styleId="TableGrid">
    <w:name w:val="Table Grid"/>
    <w:basedOn w:val="TableNormal"/>
    <w:uiPriority w:val="39"/>
    <w:rsid w:val="00B1755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tilodeenlaces">
    <w:name w:val="Estilo de enlaces"/>
    <w:basedOn w:val="Normal"/>
    <w:link w:val="EstilodeenlacesCar"/>
    <w:qFormat/>
    <w:rsid w:val="006F1C29"/>
    <w:rPr>
      <w:color w:val="235D7A"/>
      <w:u w:val="single" w:color="00B0F0"/>
    </w:rPr>
  </w:style>
  <w:style w:type="character" w:customStyle="1" w:styleId="EstilodeenlacesCar">
    <w:name w:val="Estilo de enlaces Car"/>
    <w:basedOn w:val="DefaultParagraphFont"/>
    <w:link w:val="Estilodeenlaces"/>
    <w:rsid w:val="006F1C29"/>
    <w:rPr>
      <w:color w:val="235D7A"/>
      <w:kern w:val="0"/>
      <w:u w:val="single" w:color="00B0F0"/>
      <w14:ligatures w14:val="none"/>
    </w:rPr>
  </w:style>
  <w:style w:type="character" w:styleId="UnresolvedMention">
    <w:name w:val="Unresolved Mention"/>
    <w:basedOn w:val="DefaultParagraphFont"/>
    <w:uiPriority w:val="99"/>
    <w:semiHidden/>
    <w:unhideWhenUsed/>
    <w:rsid w:val="00727869"/>
    <w:rPr>
      <w:color w:val="605E5C"/>
      <w:shd w:val="clear" w:color="auto" w:fill="E1DFDD"/>
    </w:rPr>
  </w:style>
  <w:style w:type="table" w:styleId="PlainTable2">
    <w:name w:val="Plain Table 2"/>
    <w:basedOn w:val="TableNormal"/>
    <w:uiPriority w:val="42"/>
    <w:rsid w:val="008C1A5B"/>
    <w:pPr>
      <w:spacing w:after="0" w:line="240" w:lineRule="auto"/>
    </w:pPr>
    <w:rPr>
      <w:kern w:val="0"/>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Pa50">
    <w:name w:val="Pa50"/>
    <w:basedOn w:val="Normal"/>
    <w:next w:val="Normal"/>
    <w:uiPriority w:val="99"/>
    <w:rsid w:val="004C4210"/>
    <w:pPr>
      <w:autoSpaceDE w:val="0"/>
      <w:autoSpaceDN w:val="0"/>
      <w:adjustRightInd w:val="0"/>
      <w:spacing w:after="0" w:line="161" w:lineRule="atLeast"/>
    </w:pPr>
    <w:rPr>
      <w:rFonts w:ascii="Myriad Pro Light" w:hAnsi="Myriad Pro Light"/>
      <w:sz w:val="24"/>
      <w:szCs w:val="24"/>
    </w:rPr>
  </w:style>
  <w:style w:type="character" w:customStyle="1" w:styleId="A17">
    <w:name w:val="A17"/>
    <w:uiPriority w:val="99"/>
    <w:rsid w:val="004C4210"/>
    <w:rPr>
      <w:rFonts w:ascii="Georgia" w:hAnsi="Georgia" w:cs="Georgia" w:hint="default"/>
      <w:color w:val="000000"/>
      <w:sz w:val="16"/>
      <w:szCs w:val="16"/>
      <w:u w:val="single"/>
    </w:rPr>
  </w:style>
  <w:style w:type="paragraph" w:customStyle="1" w:styleId="Pa37">
    <w:name w:val="Pa37"/>
    <w:basedOn w:val="Normal"/>
    <w:next w:val="Normal"/>
    <w:uiPriority w:val="99"/>
    <w:rsid w:val="0036024C"/>
    <w:pPr>
      <w:autoSpaceDE w:val="0"/>
      <w:autoSpaceDN w:val="0"/>
      <w:adjustRightInd w:val="0"/>
      <w:spacing w:after="0" w:line="181" w:lineRule="atLeast"/>
    </w:pPr>
    <w:rPr>
      <w:rFonts w:ascii="Georgia" w:hAnsi="Georgia"/>
      <w:sz w:val="24"/>
      <w:szCs w:val="24"/>
    </w:rPr>
  </w:style>
  <w:style w:type="character" w:customStyle="1" w:styleId="A14">
    <w:name w:val="A14"/>
    <w:uiPriority w:val="99"/>
    <w:rsid w:val="0036024C"/>
    <w:rPr>
      <w:rFonts w:cs="Georgia"/>
      <w:b/>
      <w:bCs/>
      <w:color w:val="000000"/>
      <w:sz w:val="18"/>
      <w:szCs w:val="18"/>
      <w:u w:val="single"/>
    </w:rPr>
  </w:style>
  <w:style w:type="paragraph" w:customStyle="1" w:styleId="Default">
    <w:name w:val="Default"/>
    <w:rsid w:val="00AA4824"/>
    <w:pPr>
      <w:autoSpaceDE w:val="0"/>
      <w:autoSpaceDN w:val="0"/>
      <w:adjustRightInd w:val="0"/>
      <w:spacing w:after="0" w:line="240" w:lineRule="auto"/>
    </w:pPr>
    <w:rPr>
      <w:rFonts w:ascii="DaxlinePro-Regular" w:hAnsi="DaxlinePro-Regular" w:cs="DaxlinePro-Regular"/>
      <w:color w:val="000000"/>
      <w:kern w:val="0"/>
      <w:sz w:val="24"/>
      <w:szCs w:val="24"/>
      <w14:ligatures w14:val="none"/>
    </w:rPr>
  </w:style>
  <w:style w:type="table" w:styleId="TableGridLight">
    <w:name w:val="Grid Table Light"/>
    <w:basedOn w:val="TableNormal"/>
    <w:uiPriority w:val="40"/>
    <w:rsid w:val="0075659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FollowedHyperlink">
    <w:name w:val="FollowedHyperlink"/>
    <w:basedOn w:val="DefaultParagraphFont"/>
    <w:uiPriority w:val="99"/>
    <w:semiHidden/>
    <w:unhideWhenUsed/>
    <w:rsid w:val="00491FE6"/>
    <w:rPr>
      <w:color w:val="B097B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933950">
      <w:bodyDiv w:val="1"/>
      <w:marLeft w:val="0"/>
      <w:marRight w:val="0"/>
      <w:marTop w:val="0"/>
      <w:marBottom w:val="0"/>
      <w:divBdr>
        <w:top w:val="none" w:sz="0" w:space="0" w:color="auto"/>
        <w:left w:val="none" w:sz="0" w:space="0" w:color="auto"/>
        <w:bottom w:val="none" w:sz="0" w:space="0" w:color="auto"/>
        <w:right w:val="none" w:sz="0" w:space="0" w:color="auto"/>
      </w:divBdr>
    </w:div>
    <w:div w:id="1027170625">
      <w:bodyDiv w:val="1"/>
      <w:marLeft w:val="0"/>
      <w:marRight w:val="0"/>
      <w:marTop w:val="0"/>
      <w:marBottom w:val="0"/>
      <w:divBdr>
        <w:top w:val="none" w:sz="0" w:space="0" w:color="auto"/>
        <w:left w:val="none" w:sz="0" w:space="0" w:color="auto"/>
        <w:bottom w:val="none" w:sz="0" w:space="0" w:color="auto"/>
        <w:right w:val="none" w:sz="0" w:space="0" w:color="auto"/>
      </w:divBdr>
    </w:div>
    <w:div w:id="182662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20https:/eur-lex.europa.eu/eli/reg/2016/679/2016-05-04?locale=es%20" TargetMode="External"/><Relationship Id="rId21" Type="http://schemas.openxmlformats.org/officeDocument/2006/relationships/image" Target="media/image10.png"/><Relationship Id="rId42" Type="http://schemas.openxmlformats.org/officeDocument/2006/relationships/hyperlink" Target="https://es.wikipedia.org/wiki/Funci%C3%B3n_hash" TargetMode="External"/><Relationship Id="rId63" Type="http://schemas.openxmlformats.org/officeDocument/2006/relationships/image" Target="media/image21.emf"/><Relationship Id="rId84" Type="http://schemas.openxmlformats.org/officeDocument/2006/relationships/image" Target="media/image41.emf"/><Relationship Id="rId138" Type="http://schemas.openxmlformats.org/officeDocument/2006/relationships/hyperlink" Target="https://twitter.com/datosgob" TargetMode="External"/><Relationship Id="rId107" Type="http://schemas.openxmlformats.org/officeDocument/2006/relationships/image" Target="media/image59.png"/><Relationship Id="rId11" Type="http://schemas.openxmlformats.org/officeDocument/2006/relationships/image" Target="media/image4.png"/><Relationship Id="rId32" Type="http://schemas.openxmlformats.org/officeDocument/2006/relationships/hyperlink" Target="https://news.mit.edu/2016/quantum-computer-end-encryption-schemes-0303" TargetMode="External"/><Relationship Id="rId53" Type="http://schemas.openxmlformats.org/officeDocument/2006/relationships/image" Target="media/image17.emf"/><Relationship Id="rId74" Type="http://schemas.openxmlformats.org/officeDocument/2006/relationships/image" Target="media/image31.emf"/><Relationship Id="rId128" Type="http://schemas.openxmlformats.org/officeDocument/2006/relationships/hyperlink" Target="https://news.mit.edu/2016/quantum-computer-end-encryption-schemes-0303" TargetMode="External"/><Relationship Id="rId5" Type="http://schemas.openxmlformats.org/officeDocument/2006/relationships/webSettings" Target="webSettings.xml"/><Relationship Id="rId90" Type="http://schemas.openxmlformats.org/officeDocument/2006/relationships/image" Target="media/image47.emf"/><Relationship Id="rId95" Type="http://schemas.openxmlformats.org/officeDocument/2006/relationships/image" Target="media/image52.png"/><Relationship Id="rId22" Type="http://schemas.openxmlformats.org/officeDocument/2006/relationships/hyperlink" Target="https://datos.gob.es/es/documentacion/orientaciones-y-garantias-en-los-procedimientos-de-anonimizacion-de-datos-personales" TargetMode="External"/><Relationship Id="rId27" Type="http://schemas.openxmlformats.org/officeDocument/2006/relationships/hyperlink" Target="https://www.aepd.es/es/prensa-y-comunicacion/blog/cifrado-privacidad-iii-cifrado-homomorfico" TargetMode="External"/><Relationship Id="rId43" Type="http://schemas.openxmlformats.org/officeDocument/2006/relationships/hyperlink" Target="https://www.aepd.es/es/prensa-y-comunicacion/blog/cifrado-privacidad-iii-cifrado-homomorfico" TargetMode="External"/><Relationship Id="rId48" Type="http://schemas.openxmlformats.org/officeDocument/2006/relationships/hyperlink" Target="https://jupyter.org/" TargetMode="External"/><Relationship Id="rId64" Type="http://schemas.openxmlformats.org/officeDocument/2006/relationships/hyperlink" Target="https://www.freecodecamp.org/espanol/news/secuencias-de-escape-en-python/" TargetMode="External"/><Relationship Id="rId69" Type="http://schemas.openxmlformats.org/officeDocument/2006/relationships/image" Target="media/image26.png"/><Relationship Id="rId113" Type="http://schemas.openxmlformats.org/officeDocument/2006/relationships/hyperlink" Target="https://www.aepd.es/es/documento/10-malentendidos-anonimizacion.pdf" TargetMode="External"/><Relationship Id="rId118" Type="http://schemas.openxmlformats.org/officeDocument/2006/relationships/hyperlink" Target="https://www.aepd.es/sites/default/files/2019-12/wp216-es.pdf%20" TargetMode="External"/><Relationship Id="rId134" Type="http://schemas.openxmlformats.org/officeDocument/2006/relationships/hyperlink" Target="http://bit.ly/2IY8JgV" TargetMode="External"/><Relationship Id="rId139" Type="http://schemas.openxmlformats.org/officeDocument/2006/relationships/hyperlink" Target="https://www.linkedin.com/company/2354361/admin/" TargetMode="External"/><Relationship Id="rId80" Type="http://schemas.openxmlformats.org/officeDocument/2006/relationships/image" Target="media/image37.emf"/><Relationship Id="rId85" Type="http://schemas.openxmlformats.org/officeDocument/2006/relationships/image" Target="media/image42.png"/><Relationship Id="rId12" Type="http://schemas.openxmlformats.org/officeDocument/2006/relationships/image" Target="media/image5.png"/><Relationship Id="rId17" Type="http://schemas.openxmlformats.org/officeDocument/2006/relationships/hyperlink" Target="https://eur-lex.europa.eu/eli/reg/2016/679/2016-05-04?locale=es" TargetMode="External"/><Relationship Id="rId33" Type="http://schemas.openxmlformats.org/officeDocument/2006/relationships/hyperlink" Target="https://www.helpnetsecurity.com/2022/07/15/legacy-public-key-encryption-problem/" TargetMode="External"/><Relationship Id="rId38" Type="http://schemas.openxmlformats.org/officeDocument/2006/relationships/hyperlink" Target="https://www.microsiervos.com/archivo/seguridad/algoritmo-sha-256-explicado-visualizado-paso-a-paso-bit-a-bit.html" TargetMode="External"/><Relationship Id="rId59" Type="http://schemas.openxmlformats.org/officeDocument/2006/relationships/hyperlink" Target="https://raw.githubusercontent.com/datosgobes/Laboratorio-de-Datos/main/Data%20Science/Aplicaci%C3%B3n%20pr%C3%A1ctica%20de%20t%C3%A9cnicas%20de%20anonimizaci%C3%B3n/Datos/data.csv" TargetMode="External"/><Relationship Id="rId103" Type="http://schemas.openxmlformats.org/officeDocument/2006/relationships/hyperlink" Target="https://www.blake2.net/" TargetMode="External"/><Relationship Id="rId108" Type="http://schemas.openxmlformats.org/officeDocument/2006/relationships/image" Target="media/image60.png"/><Relationship Id="rId124" Type="http://schemas.openxmlformats.org/officeDocument/2006/relationships/hyperlink" Target="https://datos.gob.es/es/documentacion/orientaciones-y-garantias-en-los-procedimientos-de-anonimizacion-de-datos-personales%20%20%20" TargetMode="External"/><Relationship Id="rId129" Type="http://schemas.openxmlformats.org/officeDocument/2006/relationships/image" Target="media/image64.jpeg"/><Relationship Id="rId54" Type="http://schemas.openxmlformats.org/officeDocument/2006/relationships/hyperlink" Target="https://docs.python.org/3/library/hashlib.html" TargetMode="External"/><Relationship Id="rId70" Type="http://schemas.openxmlformats.org/officeDocument/2006/relationships/image" Target="media/image27.png"/><Relationship Id="rId75" Type="http://schemas.openxmlformats.org/officeDocument/2006/relationships/image" Target="media/image32.png"/><Relationship Id="rId91" Type="http://schemas.openxmlformats.org/officeDocument/2006/relationships/image" Target="media/image48.png"/><Relationship Id="rId96" Type="http://schemas.openxmlformats.org/officeDocument/2006/relationships/image" Target="media/image53.emf"/><Relationship Id="rId140" Type="http://schemas.openxmlformats.org/officeDocument/2006/relationships/hyperlink" Target="http://bit.ly/2IY8JgV" TargetMode="External"/><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1.jpeg"/><Relationship Id="rId28" Type="http://schemas.openxmlformats.org/officeDocument/2006/relationships/hyperlink" Target="https://www.cert.fnmt.es/catalogo-de-servicios/sellado-de-tiempo" TargetMode="External"/><Relationship Id="rId49" Type="http://schemas.openxmlformats.org/officeDocument/2006/relationships/hyperlink" Target="https://colab.research.google.com/" TargetMode="External"/><Relationship Id="rId114" Type="http://schemas.openxmlformats.org/officeDocument/2006/relationships/hyperlink" Target="https://www.aepd.es/sites/default/files/2019-09/guia-evaluaciones-de-impacto-rgpd.pdf" TargetMode="External"/><Relationship Id="rId119" Type="http://schemas.openxmlformats.org/officeDocument/2006/relationships/hyperlink" Target="https://edpb.europa.eu/our-work-tools/our-documents/guidelines/guidelines-032020-processing-data-concerning-health-purpose_en%20" TargetMode="External"/><Relationship Id="rId44" Type="http://schemas.openxmlformats.org/officeDocument/2006/relationships/hyperlink" Target="https://recsi2012.mondragon.edu/es/programa/recsi2012_submission_62.pdf" TargetMode="External"/><Relationship Id="rId60" Type="http://schemas.openxmlformats.org/officeDocument/2006/relationships/image" Target="media/image19.emf"/><Relationship Id="rId65" Type="http://schemas.openxmlformats.org/officeDocument/2006/relationships/image" Target="media/image22.emf"/><Relationship Id="rId81" Type="http://schemas.openxmlformats.org/officeDocument/2006/relationships/image" Target="media/image38.emf"/><Relationship Id="rId86" Type="http://schemas.openxmlformats.org/officeDocument/2006/relationships/image" Target="media/image43.emf"/><Relationship Id="rId130" Type="http://schemas.openxmlformats.org/officeDocument/2006/relationships/hyperlink" Target="http://www.datos.gob.es/" TargetMode="External"/><Relationship Id="rId135" Type="http://schemas.openxmlformats.org/officeDocument/2006/relationships/hyperlink" Target="mailto:contacto@datos.gob.es" TargetMode="External"/><Relationship Id="rId13" Type="http://schemas.openxmlformats.org/officeDocument/2006/relationships/image" Target="media/image6.png"/><Relationship Id="rId18" Type="http://schemas.openxmlformats.org/officeDocument/2006/relationships/image" Target="media/image8.png"/><Relationship Id="rId39" Type="http://schemas.openxmlformats.org/officeDocument/2006/relationships/hyperlink" Target="https://es.wikipedia.org/wiki/Algoritmo_de_Shor" TargetMode="External"/><Relationship Id="rId109" Type="http://schemas.openxmlformats.org/officeDocument/2006/relationships/image" Target="media/image61.png"/><Relationship Id="rId34" Type="http://schemas.openxmlformats.org/officeDocument/2006/relationships/image" Target="media/image13.jpeg"/><Relationship Id="rId50" Type="http://schemas.openxmlformats.org/officeDocument/2006/relationships/hyperlink" Target="https://colab.research.google.com/github/Admindatosgobes/Laboratorio-de-Datos/blob/main/Data%20Science/Aplicaci%C3%B3n%20pr%C3%A1ctica%20de%20t%C3%A9cnicas%20de%20anonimizaci%C3%B3n/C%C3%B3digo/Anonimizacion.ipynb" TargetMode="External"/><Relationship Id="rId55" Type="http://schemas.openxmlformats.org/officeDocument/2006/relationships/hyperlink" Target="https://docs.python.org/es/dev/library/hashlib.html" TargetMode="External"/><Relationship Id="rId76" Type="http://schemas.openxmlformats.org/officeDocument/2006/relationships/image" Target="media/image33.emf"/><Relationship Id="rId97" Type="http://schemas.openxmlformats.org/officeDocument/2006/relationships/image" Target="media/image54.png"/><Relationship Id="rId104" Type="http://schemas.openxmlformats.org/officeDocument/2006/relationships/hyperlink" Target="https://docs.python.org/es/dev/library/hashlib.html" TargetMode="External"/><Relationship Id="rId120" Type="http://schemas.openxmlformats.org/officeDocument/2006/relationships/hyperlink" Target="https://www.boe.es/buscar/act.php?id=BOE-A-2018-16673%20" TargetMode="External"/><Relationship Id="rId125" Type="http://schemas.openxmlformats.org/officeDocument/2006/relationships/hyperlink" Target="https://www.aepd.es/sites/default/files/2019-09/guia-evaluaciones-de-impacto-rgpd.pdf%20" TargetMode="External"/><Relationship Id="rId141" Type="http://schemas.openxmlformats.org/officeDocument/2006/relationships/hyperlink" Target="mailto:contacto@datos.gob.es" TargetMode="External"/><Relationship Id="rId146" Type="http://schemas.openxmlformats.org/officeDocument/2006/relationships/customXml" Target="../customXml/item2.xml"/><Relationship Id="rId7" Type="http://schemas.openxmlformats.org/officeDocument/2006/relationships/endnotes" Target="endnotes.xml"/><Relationship Id="rId71" Type="http://schemas.openxmlformats.org/officeDocument/2006/relationships/image" Target="media/image28.emf"/><Relationship Id="rId92" Type="http://schemas.openxmlformats.org/officeDocument/2006/relationships/image" Target="media/image49.emf"/><Relationship Id="rId2" Type="http://schemas.openxmlformats.org/officeDocument/2006/relationships/numbering" Target="numbering.xml"/><Relationship Id="rId29" Type="http://schemas.openxmlformats.org/officeDocument/2006/relationships/hyperlink" Target="https://es.wikipedia.org/wiki/Firma_digital" TargetMode="External"/><Relationship Id="rId24" Type="http://schemas.openxmlformats.org/officeDocument/2006/relationships/hyperlink" Target="https://www.aepd.es/sites/default/files/2019-09/guia-evaluaciones-de-impacto-rgpd.pdf" TargetMode="External"/><Relationship Id="rId40" Type="http://schemas.openxmlformats.org/officeDocument/2006/relationships/hyperlink" Target="https://forbes.es/criptomonedas/126258/por-que-la-computacion-cuantica-no-rompera-las-criptomonedas/" TargetMode="External"/><Relationship Id="rId45" Type="http://schemas.openxmlformats.org/officeDocument/2006/relationships/hyperlink" Target="https://eprint.iacr.org/2011/405.pdf" TargetMode="External"/><Relationship Id="rId66" Type="http://schemas.openxmlformats.org/officeDocument/2006/relationships/image" Target="media/image23.emf"/><Relationship Id="rId87" Type="http://schemas.openxmlformats.org/officeDocument/2006/relationships/image" Target="media/image44.emf"/><Relationship Id="rId110" Type="http://schemas.openxmlformats.org/officeDocument/2006/relationships/hyperlink" Target="https://aircloak.com/top-5-free-data-anonymization-tools/" TargetMode="External"/><Relationship Id="rId115" Type="http://schemas.openxmlformats.org/officeDocument/2006/relationships/hyperlink" Target="https://datos.gob.es/es/noticia/el-acceso-datos-traves-de-safe-reading-rooms" TargetMode="External"/><Relationship Id="rId131" Type="http://schemas.openxmlformats.org/officeDocument/2006/relationships/hyperlink" Target="https://www.instagram.com/datosgob/" TargetMode="External"/><Relationship Id="rId136" Type="http://schemas.openxmlformats.org/officeDocument/2006/relationships/hyperlink" Target="http://www.datos.gob.es/" TargetMode="External"/><Relationship Id="rId61" Type="http://schemas.openxmlformats.org/officeDocument/2006/relationships/image" Target="media/image20.png"/><Relationship Id="rId82" Type="http://schemas.openxmlformats.org/officeDocument/2006/relationships/image" Target="media/image39.png"/><Relationship Id="rId19" Type="http://schemas.openxmlformats.org/officeDocument/2006/relationships/image" Target="media/image9.png"/><Relationship Id="rId14" Type="http://schemas.openxmlformats.org/officeDocument/2006/relationships/image" Target="media/image7.png"/><Relationship Id="rId30" Type="http://schemas.openxmlformats.org/officeDocument/2006/relationships/image" Target="media/image12.png"/><Relationship Id="rId35" Type="http://schemas.openxmlformats.org/officeDocument/2006/relationships/image" Target="media/image14.png"/><Relationship Id="rId56" Type="http://schemas.openxmlformats.org/officeDocument/2006/relationships/image" Target="media/image18.emf"/><Relationship Id="rId77" Type="http://schemas.openxmlformats.org/officeDocument/2006/relationships/image" Target="media/image34.emf"/><Relationship Id="rId100" Type="http://schemas.openxmlformats.org/officeDocument/2006/relationships/image" Target="media/image55.emf"/><Relationship Id="rId105" Type="http://schemas.openxmlformats.org/officeDocument/2006/relationships/image" Target="media/image57.emf"/><Relationship Id="rId126" Type="http://schemas.openxmlformats.org/officeDocument/2006/relationships/hyperlink" Target="https://www.aepd.es/es/prensa-y-comunicacion/blog/cifrado-privacidad-iii-cifrado-homomorfico%20" TargetMode="External"/><Relationship Id="rId147" Type="http://schemas.openxmlformats.org/officeDocument/2006/relationships/customXml" Target="../customXml/item3.xml"/><Relationship Id="rId8" Type="http://schemas.openxmlformats.org/officeDocument/2006/relationships/image" Target="media/image1.jpeg"/><Relationship Id="rId51" Type="http://schemas.openxmlformats.org/officeDocument/2006/relationships/hyperlink" Target="https://github.com/Admindatosgobes/Laboratorio-de-Datos/tree/main/Data%20Science/Aplicaci%C3%B3n%20pr%C3%A1ctica%20de%20t%C3%A9cnicas%20de%20anonimizaci%C3%B3n" TargetMode="External"/><Relationship Id="rId72" Type="http://schemas.openxmlformats.org/officeDocument/2006/relationships/image" Target="media/image29.png"/><Relationship Id="rId93" Type="http://schemas.openxmlformats.org/officeDocument/2006/relationships/image" Target="media/image50.png"/><Relationship Id="rId98" Type="http://schemas.openxmlformats.org/officeDocument/2006/relationships/hyperlink" Target="https://es.wikipedia.org/wiki/RSA" TargetMode="External"/><Relationship Id="rId121" Type="http://schemas.openxmlformats.org/officeDocument/2006/relationships/hyperlink" Target="https://www.lamoncloa.gob.es/presidente/actividades/Documents/2021/140721-Carta_Derechos_Digitales_RedEs.pdf%20" TargetMode="External"/><Relationship Id="rId142" Type="http://schemas.openxmlformats.org/officeDocument/2006/relationships/header" Target="header1.xml"/><Relationship Id="rId3" Type="http://schemas.openxmlformats.org/officeDocument/2006/relationships/styles" Target="styles.xml"/><Relationship Id="rId25" Type="http://schemas.openxmlformats.org/officeDocument/2006/relationships/hyperlink" Target="https://datos.gob.es/es/documentacion/orientaciones-y-garantias-en-los-procedimientos-de-anonimizacion-de-datos-personales" TargetMode="External"/><Relationship Id="rId46" Type="http://schemas.openxmlformats.org/officeDocument/2006/relationships/hyperlink" Target="https://es.wikipedia.org/wiki/Cifrado_homom%C3%B3rfico" TargetMode="External"/><Relationship Id="rId67" Type="http://schemas.openxmlformats.org/officeDocument/2006/relationships/image" Target="media/image24.png"/><Relationship Id="rId116" Type="http://schemas.openxmlformats.org/officeDocument/2006/relationships/hyperlink" Target="https://eur-lex.europa.eu/legal-content/ES/TXT/PDF/?uri=CELEX:32019L1024&amp;from=ES%20" TargetMode="External"/><Relationship Id="rId137" Type="http://schemas.openxmlformats.org/officeDocument/2006/relationships/hyperlink" Target="https://www.instagram.com/datosgob/" TargetMode="External"/><Relationship Id="rId20" Type="http://schemas.openxmlformats.org/officeDocument/2006/relationships/hyperlink" Target="https://www.aepd.es/sites/default/files/2019-11/guia-privacidad-desde-diseno.pdf" TargetMode="External"/><Relationship Id="rId41" Type="http://schemas.openxmlformats.org/officeDocument/2006/relationships/hyperlink" Target="https://es.wikipedia.org/wiki/Criptograf%C3%ADa_postcu%C3%A1ntica" TargetMode="External"/><Relationship Id="rId62" Type="http://schemas.openxmlformats.org/officeDocument/2006/relationships/hyperlink" Target="https://programming-dp.com/" TargetMode="External"/><Relationship Id="rId83" Type="http://schemas.openxmlformats.org/officeDocument/2006/relationships/image" Target="media/image40.png"/><Relationship Id="rId88" Type="http://schemas.openxmlformats.org/officeDocument/2006/relationships/image" Target="media/image45.png"/><Relationship Id="rId111" Type="http://schemas.openxmlformats.org/officeDocument/2006/relationships/image" Target="media/image62.png"/><Relationship Id="rId132" Type="http://schemas.openxmlformats.org/officeDocument/2006/relationships/hyperlink" Target="https://twitter.com/datosgob" TargetMode="External"/><Relationship Id="rId15" Type="http://schemas.openxmlformats.org/officeDocument/2006/relationships/hyperlink" Target="https://datos.gob.es/es/documentacion/orientaciones-sobre-la-proteccion-de-datos-en-la-reutilizacion-de-la-informacion-del" TargetMode="External"/><Relationship Id="rId36" Type="http://schemas.openxmlformats.org/officeDocument/2006/relationships/image" Target="media/image15.png"/><Relationship Id="rId57" Type="http://schemas.openxmlformats.org/officeDocument/2006/relationships/hyperlink" Target="https://amnesia.openaire.eu/download.html" TargetMode="External"/><Relationship Id="rId106" Type="http://schemas.openxmlformats.org/officeDocument/2006/relationships/image" Target="media/image58.emf"/><Relationship Id="rId127" Type="http://schemas.openxmlformats.org/officeDocument/2006/relationships/hyperlink" Target="https://www.aepd.es/es/documento/10-malentendidos-anonimizacion.pdf%20" TargetMode="External"/><Relationship Id="rId10" Type="http://schemas.openxmlformats.org/officeDocument/2006/relationships/image" Target="media/image3.png"/><Relationship Id="rId31" Type="http://schemas.openxmlformats.org/officeDocument/2006/relationships/hyperlink" Target="https://www.aepd.es/es/documento/10-malentendidos-anonimizacion.pdf" TargetMode="External"/><Relationship Id="rId52" Type="http://schemas.openxmlformats.org/officeDocument/2006/relationships/image" Target="media/image16.png"/><Relationship Id="rId73" Type="http://schemas.openxmlformats.org/officeDocument/2006/relationships/image" Target="media/image30.emf"/><Relationship Id="rId78" Type="http://schemas.openxmlformats.org/officeDocument/2006/relationships/image" Target="media/image35.png"/><Relationship Id="rId94" Type="http://schemas.openxmlformats.org/officeDocument/2006/relationships/image" Target="media/image51.emf"/><Relationship Id="rId99" Type="http://schemas.openxmlformats.org/officeDocument/2006/relationships/hyperlink" Target="https://docs.python.org/3/library/hashlib.html" TargetMode="External"/><Relationship Id="rId101" Type="http://schemas.openxmlformats.org/officeDocument/2006/relationships/image" Target="media/image56.png"/><Relationship Id="rId122" Type="http://schemas.openxmlformats.org/officeDocument/2006/relationships/hyperlink" Target="https://datos.gob.es/es/documentacion/orientaciones-sobre-la-proteccion-de-datos-en-la-reutilizacion-de-la-informacion-del%20" TargetMode="External"/><Relationship Id="rId143" Type="http://schemas.openxmlformats.org/officeDocument/2006/relationships/footer" Target="footer1.xml"/><Relationship Id="rId148"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hyperlink" Target="https://es.wikipedia.org/wiki/Funci%C3%B3n_hash" TargetMode="External"/><Relationship Id="rId47" Type="http://schemas.openxmlformats.org/officeDocument/2006/relationships/hyperlink" Target="https://en.wikipedia.org/wiki/Confusion_matrix" TargetMode="External"/><Relationship Id="rId68" Type="http://schemas.openxmlformats.org/officeDocument/2006/relationships/image" Target="media/image25.emf"/><Relationship Id="rId89" Type="http://schemas.openxmlformats.org/officeDocument/2006/relationships/image" Target="media/image46.png"/><Relationship Id="rId112" Type="http://schemas.openxmlformats.org/officeDocument/2006/relationships/image" Target="media/image63.png"/><Relationship Id="rId133" Type="http://schemas.openxmlformats.org/officeDocument/2006/relationships/hyperlink" Target="https://www.linkedin.com/company/2354361/admin/" TargetMode="External"/><Relationship Id="rId16" Type="http://schemas.openxmlformats.org/officeDocument/2006/relationships/hyperlink" Target="https://www.lamoncloa.gob.es/presidente/actividades/Documents/2021/140721-Carta_Derechos_Digitales_RedEs.pdf" TargetMode="External"/><Relationship Id="rId37" Type="http://schemas.openxmlformats.org/officeDocument/2006/relationships/hyperlink" Target="https://amnesia.openaire.eu/" TargetMode="External"/><Relationship Id="rId58" Type="http://schemas.openxmlformats.org/officeDocument/2006/relationships/hyperlink" Target="https://pandas.pydata.org/docs/reference/api/pandas.DataFrame.html" TargetMode="External"/><Relationship Id="rId79" Type="http://schemas.openxmlformats.org/officeDocument/2006/relationships/image" Target="media/image36.emf"/><Relationship Id="rId102" Type="http://schemas.openxmlformats.org/officeDocument/2006/relationships/hyperlink" Target="https://docs.python.org/es/dev/library/hashlib.html" TargetMode="External"/><Relationship Id="rId123" Type="http://schemas.openxmlformats.org/officeDocument/2006/relationships/hyperlink" Target="https://www.aepd.es/sites/default/files/2019-11/guia-privacidad-desde-diseno.pdf%20" TargetMode="External"/><Relationship Id="rId14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5.png"/></Relationships>
</file>

<file path=word/theme/theme1.xml><?xml version="1.0" encoding="utf-8"?>
<a:theme xmlns:a="http://schemas.openxmlformats.org/drawingml/2006/main" name="Office Theme">
  <a:themeElements>
    <a:clrScheme name="Red.es">
      <a:dk1>
        <a:sysClr val="windowText" lastClr="000000"/>
      </a:dk1>
      <a:lt1>
        <a:sysClr val="window" lastClr="FFFFFF"/>
      </a:lt1>
      <a:dk2>
        <a:srgbClr val="0E3062"/>
      </a:dk2>
      <a:lt2>
        <a:srgbClr val="E7E6E6"/>
      </a:lt2>
      <a:accent1>
        <a:srgbClr val="0E3062"/>
      </a:accent1>
      <a:accent2>
        <a:srgbClr val="F9CE3F"/>
      </a:accent2>
      <a:accent3>
        <a:srgbClr val="CE0E2D"/>
      </a:accent3>
      <a:accent4>
        <a:srgbClr val="C3C3C3"/>
      </a:accent4>
      <a:accent5>
        <a:srgbClr val="59306B"/>
      </a:accent5>
      <a:accent6>
        <a:srgbClr val="8697B0"/>
      </a:accent6>
      <a:hlink>
        <a:srgbClr val="8697B0"/>
      </a:hlink>
      <a:folHlink>
        <a:srgbClr val="B097B5"/>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C6636E162185FC4485D0A3607FCA1ACE" ma:contentTypeVersion="14" ma:contentTypeDescription="Crear nuevo documento." ma:contentTypeScope="" ma:versionID="1be3629a2f95466fd5191fb2e0e66215">
  <xsd:schema xmlns:xsd="http://www.w3.org/2001/XMLSchema" xmlns:xs="http://www.w3.org/2001/XMLSchema" xmlns:p="http://schemas.microsoft.com/office/2006/metadata/properties" xmlns:ns2="603d263e-f240-4366-b5e4-98da94f82637" xmlns:ns3="cb2f863a-f724-4fe0-b931-97988f8e8c11" targetNamespace="http://schemas.microsoft.com/office/2006/metadata/properties" ma:root="true" ma:fieldsID="2ce734c6fdbe84ab9deafc7837fef9cc" ns2:_="" ns3:_="">
    <xsd:import namespace="603d263e-f240-4366-b5e4-98da94f82637"/>
    <xsd:import namespace="cb2f863a-f724-4fe0-b931-97988f8e8c1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3d263e-f240-4366-b5e4-98da94f826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3e72c241-18b6-4900-8c08-d1ecc7d685c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2f863a-f724-4fe0-b931-97988f8e8c1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8c60988-08cd-488b-9574-0ba89df9a24d}" ma:internalName="TaxCatchAll" ma:showField="CatchAllData" ma:web="cb2f863a-f724-4fe0-b931-97988f8e8c1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cb2f863a-f724-4fe0-b931-97988f8e8c11" xsi:nil="true"/>
    <lcf76f155ced4ddcb4097134ff3c332f xmlns="603d263e-f240-4366-b5e4-98da94f8263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02C3A4B-EA8C-410E-8326-EA34A6E44156}">
  <ds:schemaRefs>
    <ds:schemaRef ds:uri="http://schemas.openxmlformats.org/officeDocument/2006/bibliography"/>
  </ds:schemaRefs>
</ds:datastoreItem>
</file>

<file path=customXml/itemProps2.xml><?xml version="1.0" encoding="utf-8"?>
<ds:datastoreItem xmlns:ds="http://schemas.openxmlformats.org/officeDocument/2006/customXml" ds:itemID="{34005111-0964-4549-B74D-FBB22EE7C9CD}"/>
</file>

<file path=customXml/itemProps3.xml><?xml version="1.0" encoding="utf-8"?>
<ds:datastoreItem xmlns:ds="http://schemas.openxmlformats.org/officeDocument/2006/customXml" ds:itemID="{1D30D9A2-A368-43B1-87E5-AD4D2343DF8B}"/>
</file>

<file path=customXml/itemProps4.xml><?xml version="1.0" encoding="utf-8"?>
<ds:datastoreItem xmlns:ds="http://schemas.openxmlformats.org/officeDocument/2006/customXml" ds:itemID="{66898534-33D7-4DAA-8BBF-9698544F7EB1}"/>
</file>

<file path=docProps/app.xml><?xml version="1.0" encoding="utf-8"?>
<Properties xmlns="http://schemas.openxmlformats.org/officeDocument/2006/extended-properties" xmlns:vt="http://schemas.openxmlformats.org/officeDocument/2006/docPropsVTypes">
  <Template>Normal</Template>
  <TotalTime>855</TotalTime>
  <Pages>47</Pages>
  <Words>11599</Words>
  <Characters>63796</Characters>
  <Application>Microsoft Office Word</Application>
  <DocSecurity>0</DocSecurity>
  <Lines>531</Lines>
  <Paragraphs>150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Carvajal Jimenez</dc:creator>
  <cp:keywords/>
  <dc:description/>
  <cp:lastModifiedBy>Ana Carvajal Jimenez</cp:lastModifiedBy>
  <cp:revision>751</cp:revision>
  <dcterms:created xsi:type="dcterms:W3CDTF">2025-01-28T09:44:00Z</dcterms:created>
  <dcterms:modified xsi:type="dcterms:W3CDTF">2025-02-13T15:50:00Z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0x010100C6636E162185FC4485D0A3607FCA1ACE</vt:lpwstr>
  </property>
</Properties>
</file>