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12C5" w:rsidR="00FB12C5" w:rsidP="00FB12C5" w:rsidRDefault="00FB12C5" w14:paraId="1461743E" w14:textId="7D71B6F9">
      <w:pPr>
        <w:pStyle w:val="Ttulo1"/>
        <w:jc w:val="center"/>
        <w:rPr>
          <w:b/>
          <w:bCs/>
          <w:rFonts w:eastAsiaTheme="minorHAnsi"/>
        </w:rPr>
      </w:pPr>
      <w:r>
        <w:rPr>
          <w:b/>
        </w:rPr>
        <w:t xml:space="preserve">Podcast of the report "How to use OGC APIs to enhance geospatial data interoperability".</w:t>
      </w:r>
    </w:p>
    <w:p w:rsidR="00FB12C5" w:rsidP="00B31B24" w:rsidRDefault="00FB12C5" w14:paraId="6B35A698" w14:textId="77777777">
      <w:pPr>
        <w:pStyle w:val="Textosinformato"/>
        <w:rPr>
          <w:rFonts w:ascii="Calibri" w:hAnsi="Calibri" w:cs="Calibri"/>
          <w:sz w:val="22"/>
          <w:szCs w:val="22"/>
        </w:rPr>
      </w:pPr>
    </w:p>
    <w:p w:rsidRPr="003B208C" w:rsidR="00B31B24" w:rsidP="00B31B24" w:rsidRDefault="00B31B24" w14:paraId="3684C565" w14:textId="6B9917DF">
      <w:pPr>
        <w:pStyle w:val="Textosinformato"/>
        <w:rPr>
          <w:sz w:val="22"/>
          <w:szCs w:val="22"/>
          <w:rFonts w:ascii="Calibri" w:hAnsi="Calibri" w:cs="Calibri"/>
        </w:rPr>
      </w:pPr>
      <w:r>
        <w:rPr>
          <w:sz w:val="22"/>
          <w:rFonts w:ascii="Calibri" w:hAnsi="Calibri"/>
        </w:rPr>
        <w:t xml:space="preserve">In this podcast we will focus on </w:t>
      </w:r>
      <w:r>
        <w:rPr>
          <w:sz w:val="22"/>
          <w:b/>
          <w:rFonts w:ascii="Calibri" w:hAnsi="Calibri"/>
        </w:rPr>
        <w:t xml:space="preserve">promoting geospatial data interoperability</w:t>
      </w:r>
      <w:r>
        <w:rPr>
          <w:sz w:val="22"/>
          <w:rFonts w:ascii="Calibri" w:hAnsi="Calibri"/>
        </w:rPr>
        <w:t xml:space="preserve">.</w:t>
      </w:r>
      <w:r>
        <w:rPr>
          <w:sz w:val="22"/>
          <w:rFonts w:ascii="Calibri" w:hAnsi="Calibri"/>
        </w:rPr>
        <w:t xml:space="preserve"> </w:t>
      </w:r>
      <w:r>
        <w:rPr>
          <w:sz w:val="22"/>
          <w:rFonts w:ascii="Calibri" w:hAnsi="Calibri"/>
        </w:rPr>
        <w:t xml:space="preserve">Geospatial data is data that correlates to a specific geographic location, i.e. it corresponds to a specific place.</w:t>
      </w:r>
      <w:r>
        <w:rPr>
          <w:sz w:val="22"/>
          <w:rFonts w:ascii="Calibri" w:hAnsi="Calibri"/>
        </w:rPr>
        <w:t xml:space="preserve"> </w:t>
      </w:r>
      <w:r>
        <w:rPr>
          <w:sz w:val="22"/>
          <w:rFonts w:ascii="Calibri" w:hAnsi="Calibri"/>
        </w:rPr>
        <w:t xml:space="preserve">This data may include information such as addresses, age, state, postcode, as well as GPS coordinates or satellite images.</w:t>
      </w:r>
    </w:p>
    <w:p w:rsidRPr="003B208C" w:rsidR="00B31B24" w:rsidP="00B31B24" w:rsidRDefault="00B31B24" w14:paraId="1E957B2D" w14:textId="77777777">
      <w:pPr>
        <w:pStyle w:val="Textosinformato"/>
        <w:rPr>
          <w:rFonts w:ascii="Calibri" w:hAnsi="Calibri" w:cs="Calibri"/>
          <w:sz w:val="22"/>
          <w:szCs w:val="22"/>
        </w:rPr>
      </w:pPr>
    </w:p>
    <w:p w:rsidRPr="003B208C" w:rsidR="003B208C" w:rsidP="00B31B24" w:rsidRDefault="00B31B24" w14:paraId="61111DD9" w14:textId="77777777">
      <w:pPr>
        <w:pStyle w:val="Textosinformato"/>
        <w:rPr>
          <w:sz w:val="22"/>
          <w:szCs w:val="22"/>
          <w:rFonts w:ascii="Calibri" w:hAnsi="Calibri" w:cs="Calibri"/>
        </w:rPr>
      </w:pPr>
      <w:r>
        <w:rPr>
          <w:sz w:val="22"/>
          <w:rFonts w:ascii="Calibri" w:hAnsi="Calibri"/>
        </w:rPr>
        <w:t xml:space="preserve">The use of geospatial open data has </w:t>
      </w:r>
      <w:r>
        <w:rPr>
          <w:sz w:val="22"/>
          <w:b/>
          <w:rFonts w:ascii="Calibri" w:hAnsi="Calibri"/>
        </w:rPr>
        <w:t xml:space="preserve">great potential</w:t>
      </w:r>
      <w:r>
        <w:rPr>
          <w:sz w:val="22"/>
          <w:rFonts w:ascii="Calibri" w:hAnsi="Calibri"/>
        </w:rPr>
        <w:t xml:space="preserve">, as it allows </w:t>
      </w:r>
      <w:r>
        <w:rPr>
          <w:sz w:val="22"/>
          <w:b/>
          <w:rFonts w:ascii="Calibri" w:hAnsi="Calibri"/>
        </w:rPr>
        <w:t xml:space="preserve">location-based patterns and relationships to be analysed</w:t>
      </w:r>
      <w:r>
        <w:rPr>
          <w:sz w:val="22"/>
          <w:rFonts w:ascii="Calibri" w:hAnsi="Calibri"/>
        </w:rPr>
        <w:t xml:space="preserve">.</w:t>
      </w:r>
      <w:r>
        <w:rPr>
          <w:sz w:val="22"/>
          <w:rFonts w:ascii="Calibri" w:hAnsi="Calibri"/>
        </w:rPr>
        <w:t xml:space="preserve"> </w:t>
      </w:r>
      <w:r>
        <w:rPr>
          <w:sz w:val="22"/>
          <w:rFonts w:ascii="Calibri" w:hAnsi="Calibri"/>
        </w:rPr>
        <w:t xml:space="preserve">This is useful in fields such as epidemiology - to track disease outbreaks -, agriculture - to optimise land use - or logistics - to find the best location for warehouses.</w:t>
      </w:r>
      <w:r>
        <w:rPr>
          <w:sz w:val="22"/>
          <w:rFonts w:ascii="Calibri" w:hAnsi="Calibri"/>
        </w:rPr>
        <w:t xml:space="preserve"> </w:t>
      </w:r>
      <w:r>
        <w:rPr>
          <w:sz w:val="22"/>
          <w:rFonts w:ascii="Calibri" w:hAnsi="Calibri"/>
        </w:rPr>
        <w:t xml:space="preserve">But in order to be able to use these geospatial data from different sources, they need to be interoperable.</w:t>
      </w:r>
    </w:p>
    <w:p w:rsidRPr="003B208C" w:rsidR="003B208C" w:rsidP="00B31B24" w:rsidRDefault="003B208C" w14:paraId="360379E7" w14:textId="77777777">
      <w:pPr>
        <w:pStyle w:val="Textosinformato"/>
        <w:rPr>
          <w:rFonts w:ascii="Calibri" w:hAnsi="Calibri" w:cs="Calibri"/>
          <w:sz w:val="22"/>
          <w:szCs w:val="22"/>
        </w:rPr>
      </w:pPr>
    </w:p>
    <w:p w:rsidR="003B208C" w:rsidP="003B208C" w:rsidRDefault="003B208C" w14:paraId="3C41ABBD" w14:textId="77777777">
      <w:pPr>
        <w:pStyle w:val="Textosinformato"/>
        <w:rPr>
          <w:sz w:val="22"/>
          <w:szCs w:val="22"/>
          <w:rFonts w:ascii="Calibri" w:hAnsi="Calibri" w:cs="Calibri"/>
        </w:rPr>
      </w:pPr>
      <w:r>
        <w:rPr>
          <w:sz w:val="22"/>
          <w:rFonts w:ascii="Calibri" w:hAnsi="Calibri"/>
        </w:rPr>
        <w:t xml:space="preserve">To further explore this issue, the interoperability of geospatial data, we have with us:</w:t>
      </w:r>
    </w:p>
    <w:p w:rsidR="003B208C" w:rsidP="003B208C" w:rsidRDefault="003B208C" w14:paraId="726EA192" w14:textId="77777777">
      <w:pPr>
        <w:pStyle w:val="Textosinformato"/>
        <w:rPr>
          <w:rFonts w:ascii="Calibri" w:hAnsi="Calibri" w:cs="Calibri"/>
          <w:sz w:val="22"/>
          <w:szCs w:val="22"/>
        </w:rPr>
      </w:pPr>
    </w:p>
    <w:p w:rsidRPr="003B208C" w:rsidR="00B31B24" w:rsidP="003B208C" w:rsidRDefault="00B31B24" w14:paraId="39929BD9" w14:textId="7BFDFE62">
      <w:pPr>
        <w:pStyle w:val="Textosinformato"/>
        <w:numPr>
          <w:ilvl w:val="0"/>
          <w:numId w:val="1"/>
        </w:numPr>
        <w:rPr>
          <w:sz w:val="22"/>
          <w:szCs w:val="22"/>
          <w:rFonts w:ascii="Calibri" w:hAnsi="Calibri" w:cs="Calibri"/>
        </w:rPr>
      </w:pPr>
      <w:r>
        <w:rPr>
          <w:sz w:val="22"/>
          <w:b w:val="1"/>
          <w:rFonts w:ascii="Calibri" w:hAnsi="Calibri"/>
        </w:rPr>
        <w:t xml:space="preserve">Maite Toscano</w:t>
      </w:r>
      <w:r>
        <w:rPr>
          <w:sz w:val="22"/>
          <w:rFonts w:ascii="Calibri" w:hAnsi="Calibri"/>
        </w:rPr>
        <w:t xml:space="preserve">, Senior Consultant in technologies linked to the data economy and author of the report "How to use OGC APIs to enhance the interoperability of geospatial data" available at datos.gob.es.</w:t>
      </w:r>
    </w:p>
    <w:p w:rsidR="00B31B24" w:rsidP="00B31B24" w:rsidRDefault="00B31B24" w14:paraId="587F7769" w14:textId="7D505B88">
      <w:pPr>
        <w:pStyle w:val="Textosinformato"/>
        <w:rPr>
          <w:rFonts w:ascii="Calibri" w:hAnsi="Calibri" w:cs="Calibri"/>
          <w:sz w:val="22"/>
          <w:szCs w:val="22"/>
        </w:rPr>
      </w:pPr>
    </w:p>
    <w:p w:rsidRPr="003B208C" w:rsidR="003B208C" w:rsidP="003B208C" w:rsidRDefault="003B208C" w14:paraId="2F522489" w14:textId="3D9CB18B">
      <w:pPr>
        <w:pStyle w:val="Textosinformato"/>
        <w:jc w:val="center"/>
        <w:rPr>
          <w:b/>
          <w:bCs/>
          <w:sz w:val="22"/>
          <w:szCs w:val="22"/>
          <w:rFonts w:ascii="Calibri" w:hAnsi="Calibri" w:cs="Calibri"/>
        </w:rPr>
      </w:pPr>
      <w:r>
        <w:rPr>
          <w:b/>
          <w:sz w:val="22"/>
          <w:rFonts w:ascii="Calibri" w:hAnsi="Calibri"/>
        </w:rPr>
        <w:t xml:space="preserve">Listen to the full podcast</w:t>
      </w:r>
    </w:p>
    <w:p w:rsidRPr="003B208C" w:rsidR="00B31B24" w:rsidP="00B31B24" w:rsidRDefault="003B208C" w14:paraId="128D930C" w14:textId="77777777">
      <w:pPr>
        <w:pStyle w:val="Textosinformato"/>
        <w:rPr>
          <w:rFonts w:ascii="Calibri" w:hAnsi="Calibri" w:cs="Calibri"/>
          <w:sz w:val="22"/>
          <w:szCs w:val="22"/>
        </w:rPr>
      </w:pPr>
    </w:p>
    <w:p w:rsidRPr="00675217" w:rsidR="00675217" w:rsidP="00675217" w:rsidRDefault="00675217" w14:paraId="1A610F6C" w14:textId="77777777">
      <w:pPr>
        <w:pStyle w:val="Ttulo2"/>
        <w:rPr>
          <w:b/>
          <w:bCs/>
        </w:rPr>
      </w:pPr>
      <w:r>
        <w:rPr>
          <w:b/>
        </w:rPr>
        <w:t xml:space="preserve">Summary of the interview</w:t>
      </w:r>
    </w:p>
    <w:p w:rsidR="00675217" w:rsidP="00B31B24" w:rsidRDefault="00675217" w14:paraId="3198E063" w14:textId="0C2285D5">
      <w:pPr>
        <w:pStyle w:val="Textosinformato"/>
        <w:rPr>
          <w:rFonts w:ascii="Calibri" w:hAnsi="Calibri" w:cs="Calibri"/>
          <w:sz w:val="22"/>
          <w:szCs w:val="22"/>
        </w:rPr>
      </w:pPr>
    </w:p>
    <w:p w:rsidRPr="003B208C" w:rsidR="00B31B24" w:rsidP="00675217" w:rsidRDefault="003B208C" w14:paraId="4D77BE68" w14:textId="1BB163C7">
      <w:pPr>
        <w:pStyle w:val="Ttulo2"/>
        <w:numPr>
          <w:ilvl w:val="0"/>
          <w:numId w:val="2"/>
        </w:numPr>
      </w:pPr>
      <w:r>
        <w:t xml:space="preserve">Why is interoperability important?</w:t>
      </w:r>
    </w:p>
    <w:p w:rsidRPr="003B208C" w:rsidR="00B31B24" w:rsidP="00B31B24" w:rsidRDefault="00B31B24" w14:paraId="05D07C38" w14:textId="77777777">
      <w:pPr>
        <w:pStyle w:val="Textosinformato"/>
        <w:rPr>
          <w:rFonts w:ascii="Calibri" w:hAnsi="Calibri" w:cs="Calibri"/>
          <w:sz w:val="22"/>
          <w:szCs w:val="22"/>
        </w:rPr>
      </w:pPr>
    </w:p>
    <w:p w:rsidRPr="003B208C" w:rsidR="00B31B24" w:rsidP="00B31B24" w:rsidRDefault="00675217" w14:paraId="44E8A918" w14:textId="52BE2B1A">
      <w:pPr>
        <w:pStyle w:val="Textosinformato"/>
        <w:rPr>
          <w:sz w:val="22"/>
          <w:szCs w:val="22"/>
          <w:rFonts w:ascii="Calibri" w:hAnsi="Calibri" w:cs="Calibri"/>
        </w:rPr>
      </w:pPr>
      <w:r>
        <w:rPr>
          <w:sz w:val="22"/>
          <w:b/>
          <w:rFonts w:ascii="Calibri" w:hAnsi="Calibri"/>
        </w:rPr>
        <w:t xml:space="preserve">Maite Toscano:</w:t>
      </w:r>
      <w:r>
        <w:rPr>
          <w:sz w:val="22"/>
          <w:rFonts w:ascii="Calibri" w:hAnsi="Calibri"/>
        </w:rPr>
        <w:t xml:space="preserve"> </w:t>
      </w:r>
      <w:r>
        <w:rPr>
          <w:sz w:val="22"/>
          <w:rFonts w:ascii="Calibri" w:hAnsi="Calibri"/>
        </w:rPr>
        <w:t xml:space="preserve">Interoperability is a very important concept because it </w:t>
      </w:r>
      <w:r>
        <w:rPr>
          <w:sz w:val="22"/>
          <w:b/>
          <w:rFonts w:ascii="Calibri" w:hAnsi="Calibri"/>
        </w:rPr>
        <w:t xml:space="preserve">enables different systems and applications to communicate with each other</w:t>
      </w:r>
      <w:r>
        <w:rPr>
          <w:sz w:val="22"/>
          <w:rFonts w:ascii="Calibri" w:hAnsi="Calibri"/>
        </w:rPr>
        <w:t xml:space="preserve">, i.e. to exchange data and use information effectively.</w:t>
      </w:r>
      <w:r>
        <w:rPr>
          <w:sz w:val="22"/>
          <w:rFonts w:ascii="Calibri" w:hAnsi="Calibri"/>
        </w:rPr>
        <w:t xml:space="preserve"> </w:t>
      </w:r>
      <w:r>
        <w:rPr>
          <w:sz w:val="22"/>
          <w:rFonts w:ascii="Calibri" w:hAnsi="Calibri"/>
        </w:rPr>
        <w:t xml:space="preserve">This in itself is very important in all systems, but when we talk about spatial data or spatially located data, it is even more important because it allows us to exchange information from different agencies, to work with them together and to make decisions based on that data.</w:t>
      </w:r>
    </w:p>
    <w:p w:rsidRPr="003B208C" w:rsidR="00B31B24" w:rsidP="00B31B24" w:rsidRDefault="00B31B24" w14:paraId="2CABCB7F" w14:textId="77777777">
      <w:pPr>
        <w:pStyle w:val="Textosinformato"/>
        <w:rPr>
          <w:rFonts w:ascii="Calibri" w:hAnsi="Calibri" w:cs="Calibri"/>
          <w:sz w:val="22"/>
          <w:szCs w:val="22"/>
        </w:rPr>
      </w:pPr>
    </w:p>
    <w:p w:rsidRPr="00512350" w:rsidR="00B31B24" w:rsidP="00512350" w:rsidRDefault="00B31B24" w14:paraId="7551B7A7" w14:textId="12807D47">
      <w:pPr>
        <w:pStyle w:val="Ttulo2"/>
        <w:numPr>
          <w:ilvl w:val="0"/>
          <w:numId w:val="2"/>
        </w:numPr>
      </w:pPr>
      <w:r>
        <w:t xml:space="preserve">What is the difference between interoperability and standards and what is the relationship?</w:t>
      </w:r>
    </w:p>
    <w:p w:rsidRPr="003B208C" w:rsidR="00B31B24" w:rsidP="00B31B24" w:rsidRDefault="00B31B24" w14:paraId="5AFF8697" w14:textId="77777777">
      <w:pPr>
        <w:pStyle w:val="Textosinformato"/>
        <w:rPr>
          <w:rFonts w:ascii="Calibri" w:hAnsi="Calibri" w:cs="Calibri"/>
          <w:sz w:val="22"/>
          <w:szCs w:val="22"/>
        </w:rPr>
      </w:pPr>
    </w:p>
    <w:p w:rsidRPr="003B208C" w:rsidR="00B31B24" w:rsidP="00B31B24" w:rsidRDefault="00512350" w14:paraId="1A2DF215" w14:textId="2C485B54">
      <w:pPr>
        <w:pStyle w:val="Textosinformato"/>
        <w:rPr>
          <w:sz w:val="22"/>
          <w:szCs w:val="22"/>
          <w:rFonts w:ascii="Calibri" w:hAnsi="Calibri" w:cs="Calibri"/>
        </w:rPr>
      </w:pPr>
      <w:r>
        <w:rPr>
          <w:sz w:val="22"/>
          <w:b/>
          <w:rFonts w:ascii="Calibri" w:hAnsi="Calibri"/>
        </w:rPr>
        <w:t xml:space="preserve">Maite Toscano:</w:t>
      </w:r>
      <w:r>
        <w:rPr>
          <w:sz w:val="22"/>
          <w:rFonts w:ascii="Calibri" w:hAnsi="Calibri"/>
        </w:rPr>
        <w:t xml:space="preserve"> </w:t>
      </w:r>
      <w:r>
        <w:rPr>
          <w:sz w:val="22"/>
          <w:rFonts w:ascii="Calibri" w:hAnsi="Calibri"/>
        </w:rPr>
        <w:t xml:space="preserve">Interoperability is the ability of systems to work together, to share data.</w:t>
      </w:r>
      <w:r>
        <w:rPr>
          <w:sz w:val="22"/>
          <w:rFonts w:ascii="Calibri" w:hAnsi="Calibri"/>
        </w:rPr>
        <w:t xml:space="preserve"> </w:t>
      </w:r>
      <w:r>
        <w:rPr>
          <w:sz w:val="22"/>
          <w:rFonts w:ascii="Calibri" w:hAnsi="Calibri"/>
        </w:rPr>
        <w:t xml:space="preserve">However, </w:t>
      </w:r>
      <w:r>
        <w:rPr>
          <w:sz w:val="22"/>
          <w:b/>
          <w:rFonts w:ascii="Calibri" w:hAnsi="Calibri"/>
        </w:rPr>
        <w:t xml:space="preserve">standards are those sets of rules, those guidelines, those guidelines or features</w:t>
      </w:r>
      <w:r>
        <w:rPr>
          <w:sz w:val="22"/>
          <w:rFonts w:ascii="Calibri" w:hAnsi="Calibri"/>
        </w:rPr>
        <w:t xml:space="preserve"> that ensure that products, services and data are secure, are reliable and work consistently.</w:t>
      </w:r>
      <w:r>
        <w:rPr>
          <w:sz w:val="22"/>
          <w:rFonts w:ascii="Calibri" w:hAnsi="Calibri"/>
        </w:rPr>
        <w:t xml:space="preserve"> </w:t>
      </w:r>
      <w:r>
        <w:rPr>
          <w:sz w:val="22"/>
          <w:rFonts w:ascii="Calibri" w:hAnsi="Calibri"/>
        </w:rPr>
        <w:t xml:space="preserve">In other words, in the end, what standards facilitate is interoperability by providing a common framework for interoperable communication and data exchange.</w:t>
      </w:r>
    </w:p>
    <w:p w:rsidRPr="003B208C" w:rsidR="00B31B24" w:rsidP="00B31B24" w:rsidRDefault="00B31B24" w14:paraId="6FACDD2D" w14:textId="77777777">
      <w:pPr>
        <w:pStyle w:val="Textosinformato"/>
        <w:rPr>
          <w:rFonts w:ascii="Calibri" w:hAnsi="Calibri" w:cs="Calibri"/>
          <w:sz w:val="22"/>
          <w:szCs w:val="22"/>
        </w:rPr>
      </w:pPr>
    </w:p>
    <w:p w:rsidRPr="00512350" w:rsidR="00B31B24" w:rsidP="00512350" w:rsidRDefault="00B31B24" w14:paraId="5C1D4865" w14:textId="39C774BD">
      <w:pPr>
        <w:pStyle w:val="Ttulo2"/>
        <w:numPr>
          <w:ilvl w:val="0"/>
          <w:numId w:val="2"/>
        </w:numPr>
        <w:rPr/>
      </w:pPr>
      <w:r>
        <w:t xml:space="preserve">And this is exactly where </w:t>
      </w:r>
      <w:r>
        <w:fldChar w:fldCharType="begin"/>
      </w:r>
      <w:r>
        <w:instrText xml:space="preserve">HYPERLINK "https://www.ogc.org/es/" </w:instrText>
      </w:r>
      <w:r>
        <w:fldChar w:fldCharType="separate"/>
      </w:r>
      <w:r>
        <w:rPr>
          <w:rStyle w:val="Hipervnculo"/>
        </w:rPr>
        <w:t xml:space="preserve">Open Geospatial Consortium</w:t>
      </w:r>
      <w:r>
        <w:fldChar w:fldCharType="end"/>
      </w:r>
      <w:r>
        <w:t xml:space="preserve">, known by the acronym OGC, comes in.</w:t>
      </w:r>
      <w:r>
        <w:t xml:space="preserve"> </w:t>
      </w:r>
      <w:r>
        <w:t xml:space="preserve">It is an international non-profit organisation dedicated to developing and promoting open standards for geospatial data and services.</w:t>
      </w:r>
      <w:r>
        <w:t xml:space="preserve"> </w:t>
      </w:r>
      <w:r>
        <w:t xml:space="preserve">What else can you tell us about your work?</w:t>
      </w:r>
    </w:p>
    <w:p w:rsidRPr="003B208C" w:rsidR="00B31B24" w:rsidP="00B31B24" w:rsidRDefault="00B31B24" w14:paraId="6A6F42CD" w14:textId="77777777">
      <w:pPr>
        <w:pStyle w:val="Textosinformato"/>
        <w:rPr>
          <w:rFonts w:ascii="Calibri" w:hAnsi="Calibri" w:cs="Calibri"/>
          <w:sz w:val="22"/>
          <w:szCs w:val="22"/>
        </w:rPr>
      </w:pPr>
    </w:p>
    <w:p w:rsidRPr="003B208C" w:rsidR="00B31B24" w:rsidP="00512350" w:rsidRDefault="00512350" w14:paraId="48259CCD" w14:textId="25110E41">
      <w:pPr>
        <w:pStyle w:val="Textosinformato"/>
        <w:rPr>
          <w:sz w:val="22"/>
          <w:szCs w:val="22"/>
          <w:rFonts w:ascii="Calibri" w:hAnsi="Calibri" w:cs="Calibri"/>
        </w:rPr>
      </w:pPr>
      <w:r>
        <w:rPr>
          <w:sz w:val="22"/>
          <w:b/>
          <w:rFonts w:ascii="Calibri" w:hAnsi="Calibri"/>
        </w:rPr>
        <w:t xml:space="preserve">Maite Toscano:</w:t>
      </w:r>
      <w:r>
        <w:rPr>
          <w:sz w:val="22"/>
          <w:rFonts w:ascii="Calibri" w:hAnsi="Calibri"/>
        </w:rPr>
        <w:t xml:space="preserve"> </w:t>
      </w:r>
      <w:r>
        <w:rPr>
          <w:sz w:val="22"/>
          <w:rFonts w:ascii="Calibri" w:hAnsi="Calibri"/>
        </w:rPr>
        <w:t xml:space="preserve">As you say, it is an international organisation, with people all over the world.</w:t>
      </w:r>
      <w:r>
        <w:rPr>
          <w:sz w:val="22"/>
          <w:rFonts w:ascii="Calibri" w:hAnsi="Calibri"/>
        </w:rPr>
        <w:t xml:space="preserve"> </w:t>
      </w:r>
      <w:r>
        <w:rPr>
          <w:sz w:val="22"/>
          <w:rFonts w:ascii="Calibri" w:hAnsi="Calibri"/>
        </w:rPr>
        <w:t xml:space="preserve">En realidad, el OGC, no es en sí un organismo, sino una unión de más de </w:t>
      </w:r>
      <w:r>
        <w:rPr>
          <w:sz w:val="22"/>
          <w:b/>
          <w:rFonts w:ascii="Calibri" w:hAnsi="Calibri"/>
        </w:rPr>
        <w:t xml:space="preserve">500 organismos, universidades, empresas, etc. que se unen para crear esos estándares</w:t>
      </w:r>
      <w:r>
        <w:rPr>
          <w:sz w:val="22"/>
          <w:rFonts w:ascii="Calibri" w:hAnsi="Calibri"/>
        </w:rPr>
        <w:t xml:space="preserve">, para promover que los datos, cumplan los </w:t>
      </w:r>
      <w:hyperlink w:history="1" r:id="rId6">
        <w:r>
          <w:rPr>
            <w:rStyle w:val="Hipervnculo"/>
            <w:b/>
            <w:sz w:val="22"/>
            <w:rFonts w:ascii="Calibri" w:hAnsi="Calibri"/>
          </w:rPr>
          <w:t xml:space="preserve">principios FAIR</w:t>
        </w:r>
      </w:hyperlink>
      <w:r>
        <w:rPr>
          <w:sz w:val="22"/>
          <w:rFonts w:ascii="Calibri" w:hAnsi="Calibri"/>
        </w:rPr>
        <w:t xml:space="preserve">.</w:t>
      </w:r>
      <w:r>
        <w:rPr>
          <w:sz w:val="22"/>
          <w:rFonts w:ascii="Calibri" w:hAnsi="Calibri"/>
        </w:rPr>
        <w:t xml:space="preserve"> </w:t>
      </w:r>
      <w:r>
        <w:rPr>
          <w:sz w:val="22"/>
          <w:rFonts w:ascii="Calibri" w:hAnsi="Calibri"/>
        </w:rPr>
        <w:t xml:space="preserve">That is, they must be easy to locate, accessible, interoperable and reusable.</w:t>
      </w:r>
    </w:p>
    <w:p w:rsidRPr="003B208C" w:rsidR="00B31B24" w:rsidP="00B31B24" w:rsidRDefault="00B31B24" w14:paraId="06DFBEAB" w14:textId="05A23214">
      <w:pPr>
        <w:pStyle w:val="Textosinformato"/>
        <w:rPr>
          <w:sz w:val="22"/>
          <w:szCs w:val="22"/>
          <w:rFonts w:ascii="Calibri" w:hAnsi="Calibri" w:cs="Calibri"/>
        </w:rPr>
      </w:pPr>
      <w:r>
        <w:rPr>
          <w:sz w:val="22"/>
          <w:rFonts w:ascii="Calibri" w:hAnsi="Calibri"/>
        </w:rPr>
        <w:t xml:space="preserve">Therefore, since 1994, the OGC has joined forces for the entire geospatial sector, through </w:t>
      </w:r>
      <w:r>
        <w:rPr>
          <w:sz w:val="22"/>
          <w:b/>
          <w:rFonts w:ascii="Calibri" w:hAnsi="Calibri"/>
        </w:rPr>
        <w:t xml:space="preserve">different tools</w:t>
      </w:r>
      <w:r>
        <w:rPr>
          <w:sz w:val="22"/>
          <w:rFonts w:ascii="Calibri" w:hAnsi="Calibri"/>
        </w:rPr>
        <w:t xml:space="preserve">.</w:t>
      </w:r>
      <w:r>
        <w:rPr>
          <w:sz w:val="22"/>
          <w:rFonts w:ascii="Calibri" w:hAnsi="Calibri"/>
        </w:rPr>
        <w:t xml:space="preserve"> </w:t>
      </w:r>
      <w:r>
        <w:rPr>
          <w:sz w:val="22"/>
          <w:rFonts w:ascii="Calibri" w:hAnsi="Calibri"/>
        </w:rPr>
        <w:t xml:space="preserve">In this way, they build </w:t>
      </w:r>
      <w:r>
        <w:rPr>
          <w:sz w:val="22"/>
          <w:b/>
          <w:rFonts w:ascii="Calibri" w:hAnsi="Calibri"/>
        </w:rPr>
        <w:t xml:space="preserve">community and guidelines</w:t>
      </w:r>
      <w:r>
        <w:rPr>
          <w:sz w:val="22"/>
          <w:rFonts w:ascii="Calibri" w:hAnsi="Calibri"/>
        </w:rPr>
        <w:t xml:space="preserve"> to make data more interoperable.</w:t>
      </w:r>
      <w:r>
        <w:rPr>
          <w:sz w:val="22"/>
          <w:rFonts w:ascii="Calibri" w:hAnsi="Calibri"/>
        </w:rPr>
        <w:t xml:space="preserve"> </w:t>
      </w:r>
      <w:r>
        <w:rPr>
          <w:sz w:val="22"/>
          <w:rFonts w:ascii="Calibri" w:hAnsi="Calibri"/>
        </w:rPr>
        <w:t xml:space="preserve">These include, for example, the </w:t>
      </w:r>
      <w:r>
        <w:rPr>
          <w:sz w:val="22"/>
          <w:b/>
          <w:rFonts w:ascii="Calibri" w:hAnsi="Calibri"/>
        </w:rPr>
        <w:t xml:space="preserve">working groups</w:t>
      </w:r>
      <w:r>
        <w:rPr>
          <w:sz w:val="22"/>
          <w:rFonts w:ascii="Calibri" w:hAnsi="Calibri"/>
        </w:rPr>
        <w:t xml:space="preserve"> that create new formats and standards to ensure interoperability.</w:t>
      </w:r>
    </w:p>
    <w:p w:rsidR="00E30290" w:rsidP="00B31B24" w:rsidRDefault="00E30290" w14:paraId="21338ED7" w14:textId="77777777">
      <w:pPr>
        <w:pStyle w:val="Textosinformato"/>
        <w:rPr>
          <w:sz w:val="22"/>
          <w:szCs w:val="22"/>
          <w:rFonts w:ascii="Calibri" w:hAnsi="Calibri" w:cs="Calibri"/>
        </w:rPr>
      </w:pPr>
      <w:r>
        <w:rPr>
          <w:sz w:val="22"/>
          <w:rFonts w:ascii="Calibri" w:hAnsi="Calibri"/>
        </w:rPr>
        <w:t xml:space="preserve">There are more examples, such as the </w:t>
      </w:r>
      <w:r>
        <w:rPr>
          <w:sz w:val="22"/>
          <w:b/>
          <w:rFonts w:ascii="Calibri" w:hAnsi="Calibri"/>
        </w:rPr>
        <w:t xml:space="preserve">innovation programmes</w:t>
      </w:r>
      <w:r>
        <w:rPr>
          <w:sz w:val="22"/>
          <w:rFonts w:ascii="Calibri" w:hAnsi="Calibri"/>
        </w:rPr>
        <w:t xml:space="preserve">, which are programmes both in Europe and in the United States, that connect us with the </w:t>
      </w:r>
      <w:r>
        <w:rPr>
          <w:sz w:val="22"/>
          <w:b/>
          <w:rFonts w:ascii="Calibri" w:hAnsi="Calibri"/>
        </w:rPr>
        <w:t xml:space="preserve">latest spatial trends,</w:t>
      </w:r>
      <w:r>
        <w:rPr>
          <w:sz w:val="22"/>
          <w:rFonts w:ascii="Calibri" w:hAnsi="Calibri"/>
        </w:rPr>
        <w:t xml:space="preserve"> so that this knowledge is passed on to the working groups and we manage to standardise and standardise the latest spatial trends.</w:t>
      </w:r>
    </w:p>
    <w:p w:rsidR="00E30290" w:rsidP="00B31B24" w:rsidRDefault="00E30290" w14:paraId="3B618360" w14:textId="77777777">
      <w:pPr>
        <w:pStyle w:val="Textosinformato"/>
        <w:rPr>
          <w:rFonts w:ascii="Calibri" w:hAnsi="Calibri" w:cs="Calibri"/>
          <w:sz w:val="22"/>
          <w:szCs w:val="22"/>
        </w:rPr>
      </w:pPr>
    </w:p>
    <w:p w:rsidRPr="00E30290" w:rsidR="00B31B24" w:rsidP="00E30290" w:rsidRDefault="00E30290" w14:paraId="566593DA" w14:textId="2A7584F5">
      <w:pPr>
        <w:pStyle w:val="Ttulo2"/>
        <w:numPr>
          <w:ilvl w:val="0"/>
          <w:numId w:val="2"/>
        </w:numPr>
        <w:rPr/>
      </w:pPr>
      <w:r>
        <w:t xml:space="preserve"> </w:t>
      </w:r>
      <w:r>
        <w:t xml:space="preserve">One such tool is the OGC APIs, how do they work?</w:t>
      </w:r>
      <w:r>
        <w:t xml:space="preserve"> </w:t>
      </w:r>
      <w:r>
        <w:t xml:space="preserve">What are their advantages and what do they bring?</w:t>
      </w:r>
    </w:p>
    <w:p w:rsidRPr="003B208C" w:rsidR="00B31B24" w:rsidP="00B31B24" w:rsidRDefault="00B31B24" w14:paraId="11E5E332" w14:textId="77777777">
      <w:pPr>
        <w:pStyle w:val="Textosinformato"/>
        <w:rPr>
          <w:rFonts w:ascii="Calibri" w:hAnsi="Calibri" w:cs="Calibri"/>
          <w:sz w:val="22"/>
          <w:szCs w:val="22"/>
        </w:rPr>
      </w:pPr>
    </w:p>
    <w:p w:rsidRPr="003B208C" w:rsidR="00B31B24" w:rsidP="00B31B24" w:rsidRDefault="00E30290" w14:paraId="38B1F6E6" w14:textId="7E6E3D3E">
      <w:pPr>
        <w:pStyle w:val="Textosinformato"/>
        <w:rPr>
          <w:sz w:val="22"/>
          <w:szCs w:val="22"/>
          <w:rFonts w:ascii="Calibri" w:hAnsi="Calibri" w:cs="Calibri"/>
        </w:rPr>
      </w:pPr>
      <w:r>
        <w:rPr>
          <w:sz w:val="22"/>
          <w:b/>
          <w:rFonts w:ascii="Calibri" w:hAnsi="Calibri"/>
        </w:rPr>
        <w:t xml:space="preserve">Maite Toscano:</w:t>
      </w:r>
      <w:r>
        <w:rPr>
          <w:sz w:val="22"/>
          <w:rFonts w:ascii="Calibri" w:hAnsi="Calibri"/>
        </w:rPr>
        <w:t xml:space="preserve"> </w:t>
      </w:r>
      <w:r>
        <w:rPr>
          <w:sz w:val="22"/>
          <w:rFonts w:ascii="Calibri" w:hAnsi="Calibri"/>
        </w:rPr>
        <w:t xml:space="preserve">OGC APIs may seem like a new concept, but they are not, because in the end they are the </w:t>
      </w:r>
      <w:r>
        <w:rPr>
          <w:sz w:val="22"/>
          <w:b/>
          <w:rFonts w:ascii="Calibri" w:hAnsi="Calibri"/>
        </w:rPr>
        <w:t xml:space="preserve">new version</w:t>
      </w:r>
      <w:r>
        <w:rPr>
          <w:sz w:val="22"/>
          <w:rFonts w:ascii="Calibri" w:hAnsi="Calibri"/>
        </w:rPr>
        <w:t xml:space="preserve"> of standards already known by the geospatial sector, such as </w:t>
      </w:r>
      <w:r>
        <w:rPr>
          <w:sz w:val="22"/>
          <w:b/>
          <w:rFonts w:ascii="Calibri" w:hAnsi="Calibri"/>
        </w:rPr>
        <w:t xml:space="preserve">WMS and WFS</w:t>
      </w:r>
      <w:r>
        <w:rPr>
          <w:sz w:val="22"/>
          <w:rFonts w:ascii="Calibri" w:hAnsi="Calibri"/>
        </w:rPr>
        <w:t xml:space="preserve">.</w:t>
      </w:r>
      <w:r>
        <w:rPr>
          <w:sz w:val="22"/>
          <w:rFonts w:ascii="Calibri" w:hAnsi="Calibri"/>
        </w:rPr>
        <w:t xml:space="preserve"> </w:t>
      </w:r>
      <w:r>
        <w:rPr>
          <w:sz w:val="22"/>
          <w:rFonts w:ascii="Calibri" w:hAnsi="Calibri"/>
        </w:rPr>
        <w:t xml:space="preserve">The OGC APIs are a new version of these standards, which bring new and very important advantages requested by the space sector.</w:t>
      </w:r>
      <w:r>
        <w:rPr>
          <w:sz w:val="22"/>
          <w:rFonts w:ascii="Calibri" w:hAnsi="Calibri"/>
        </w:rPr>
        <w:t xml:space="preserve"> </w:t>
      </w:r>
      <w:r>
        <w:rPr>
          <w:sz w:val="22"/>
          <w:rFonts w:ascii="Calibri" w:hAnsi="Calibri"/>
        </w:rPr>
        <w:t xml:space="preserve">For example, </w:t>
      </w:r>
      <w:r>
        <w:rPr>
          <w:sz w:val="22"/>
          <w:b/>
          <w:rFonts w:ascii="Calibri" w:hAnsi="Calibri"/>
        </w:rPr>
        <w:t xml:space="preserve">are based on the REST API, follow the Open API specifications, allow output in JSON or HTML and are also self-documenting</w:t>
      </w:r>
      <w:r>
        <w:rPr>
          <w:sz w:val="22"/>
          <w:rFonts w:ascii="Calibri" w:hAnsi="Calibri"/>
        </w:rPr>
        <w:t xml:space="preserve">, i.e. they have a self-documenting API that is fully compatible with the latest versions of websites.</w:t>
      </w:r>
      <w:r>
        <w:rPr>
          <w:sz w:val="22"/>
          <w:rFonts w:ascii="Calibri" w:hAnsi="Calibri"/>
        </w:rPr>
        <w:t xml:space="preserve"> </w:t>
      </w:r>
      <w:r>
        <w:rPr>
          <w:sz w:val="22"/>
          <w:rFonts w:ascii="Calibri" w:hAnsi="Calibri"/>
        </w:rPr>
        <w:t xml:space="preserve">In conclusion, they are a new standard that has evolved from the one we already knew and that allows us to </w:t>
      </w:r>
      <w:r>
        <w:rPr>
          <w:sz w:val="22"/>
          <w:b/>
          <w:rFonts w:ascii="Calibri" w:hAnsi="Calibri"/>
        </w:rPr>
        <w:t xml:space="preserve">integrate better with other sectors</w:t>
      </w:r>
      <w:r>
        <w:rPr>
          <w:sz w:val="22"/>
          <w:rFonts w:ascii="Calibri" w:hAnsi="Calibri"/>
        </w:rPr>
        <w:t xml:space="preserve"> that have already been using this REST API for years.</w:t>
      </w:r>
    </w:p>
    <w:p w:rsidRPr="003B208C" w:rsidR="00B31B24" w:rsidP="00B31B24" w:rsidRDefault="00B31B24" w14:paraId="1E59A7AE" w14:textId="77777777">
      <w:pPr>
        <w:pStyle w:val="Textosinformato"/>
        <w:rPr>
          <w:rFonts w:ascii="Calibri" w:hAnsi="Calibri" w:cs="Calibri"/>
          <w:sz w:val="22"/>
          <w:szCs w:val="22"/>
        </w:rPr>
      </w:pPr>
    </w:p>
    <w:p w:rsidRPr="00215B4B" w:rsidR="00B31B24" w:rsidP="00215B4B" w:rsidRDefault="00B31B24" w14:paraId="7EB32D24" w14:textId="663077C5">
      <w:pPr>
        <w:pStyle w:val="Ttulo2"/>
        <w:numPr>
          <w:ilvl w:val="0"/>
          <w:numId w:val="2"/>
        </w:numPr>
      </w:pPr>
      <w:r>
        <w:t xml:space="preserve">There are different types of OGC APIs, each with a different purpose.</w:t>
      </w:r>
      <w:r>
        <w:t xml:space="preserve"> </w:t>
      </w:r>
      <w:r>
        <w:t xml:space="preserve">Could you briefly summarise what they are and what their uses are?</w:t>
      </w:r>
    </w:p>
    <w:p w:rsidRPr="003B208C" w:rsidR="00B31B24" w:rsidP="00B31B24" w:rsidRDefault="00B31B24" w14:paraId="3AD7B451" w14:textId="77777777">
      <w:pPr>
        <w:pStyle w:val="Textosinformato"/>
        <w:rPr>
          <w:rFonts w:ascii="Calibri" w:hAnsi="Calibri" w:cs="Calibri"/>
          <w:sz w:val="22"/>
          <w:szCs w:val="22"/>
        </w:rPr>
      </w:pPr>
    </w:p>
    <w:p w:rsidRPr="003B208C" w:rsidR="00B31B24" w:rsidP="00B31B24" w:rsidRDefault="00215B4B" w14:paraId="066E5AF0" w14:textId="76A6F1BA">
      <w:pPr>
        <w:pStyle w:val="Textosinformato"/>
        <w:rPr>
          <w:sz w:val="22"/>
          <w:szCs w:val="22"/>
          <w:rFonts w:ascii="Calibri" w:hAnsi="Calibri" w:cs="Calibri"/>
        </w:rPr>
      </w:pPr>
      <w:r>
        <w:rPr>
          <w:sz w:val="22"/>
          <w:b w:val="1"/>
          <w:rFonts w:ascii="Calibri" w:hAnsi="Calibri"/>
        </w:rPr>
        <w:t xml:space="preserve">Maite Toscano:</w:t>
      </w:r>
      <w:r>
        <w:rPr>
          <w:sz w:val="22"/>
          <w:rFonts w:ascii="Calibri" w:hAnsi="Calibri"/>
        </w:rPr>
        <w:t xml:space="preserve"> </w:t>
      </w:r>
      <w:r>
        <w:rPr>
          <w:sz w:val="22"/>
          <w:rFonts w:ascii="Calibri" w:hAnsi="Calibri"/>
        </w:rPr>
        <w:t xml:space="preserve">They all have a </w:t>
      </w:r>
      <w:r>
        <w:rPr>
          <w:sz w:val="22"/>
          <w:b w:val="1"/>
          <w:rFonts w:ascii="Calibri" w:hAnsi="Calibri"/>
        </w:rPr>
        <w:t xml:space="preserve">Common API</w:t>
      </w:r>
      <w:r>
        <w:rPr>
          <w:sz w:val="22"/>
          <w:rFonts w:ascii="Calibri" w:hAnsi="Calibri"/>
        </w:rPr>
        <w:t xml:space="preserve">, which provides the entry for the web page documenting the API and is the starting point of the API.</w:t>
      </w:r>
      <w:r>
        <w:rPr>
          <w:sz w:val="22"/>
          <w:rFonts w:ascii="Calibri" w:hAnsi="Calibri"/>
        </w:rPr>
        <w:t xml:space="preserve"> </w:t>
      </w:r>
      <w:r>
        <w:rPr>
          <w:sz w:val="22"/>
          <w:rFonts w:ascii="Calibri" w:hAnsi="Calibri"/>
        </w:rPr>
        <w:t xml:space="preserve">Each of them also has certain characteristics depending on the data or the purpose of the API.</w:t>
      </w:r>
      <w:r>
        <w:rPr>
          <w:sz w:val="22"/>
          <w:rFonts w:ascii="Calibri" w:hAnsi="Calibri"/>
        </w:rPr>
        <w:t xml:space="preserve">  </w:t>
      </w:r>
      <w:r>
        <w:rPr>
          <w:sz w:val="22"/>
          <w:rFonts w:ascii="Calibri" w:hAnsi="Calibri"/>
        </w:rPr>
        <w:t xml:space="preserve">For example, there are the </w:t>
      </w:r>
      <w:r>
        <w:rPr>
          <w:sz w:val="22"/>
          <w:b w:val="1"/>
          <w:rFonts w:ascii="Calibri" w:hAnsi="Calibri"/>
        </w:rPr>
        <w:t xml:space="preserve">API Features</w:t>
      </w:r>
      <w:r>
        <w:rPr>
          <w:sz w:val="22"/>
          <w:rFonts w:ascii="Calibri" w:hAnsi="Calibri"/>
        </w:rPr>
        <w:t xml:space="preserve"> that allow us to exchange and access </w:t>
      </w:r>
      <w:r>
        <w:rPr>
          <w:sz w:val="22"/>
          <w:b w:val="1"/>
          <w:rFonts w:ascii="Calibri" w:hAnsi="Calibri"/>
        </w:rPr>
        <w:t xml:space="preserve">vector data</w:t>
      </w:r>
      <w:r>
        <w:rPr>
          <w:sz w:val="22"/>
          <w:rFonts w:ascii="Calibri" w:hAnsi="Calibri"/>
        </w:rPr>
        <w:t xml:space="preserve">.</w:t>
      </w:r>
      <w:r>
        <w:rPr>
          <w:sz w:val="22"/>
          <w:rFonts w:ascii="Calibri" w:hAnsi="Calibri"/>
        </w:rPr>
        <w:t xml:space="preserve"> </w:t>
      </w:r>
      <w:r>
        <w:rPr>
          <w:sz w:val="22"/>
          <w:rFonts w:ascii="Calibri" w:hAnsi="Calibri"/>
        </w:rPr>
        <w:t xml:space="preserve">It is like the evolution of the </w:t>
      </w:r>
      <w:r>
        <w:rPr>
          <w:sz w:val="22"/>
          <w:i w:val="0"/>
          <w:rFonts w:ascii="Calibri" w:hAnsi="Calibri"/>
        </w:rPr>
        <w:t xml:space="preserve">WFS</w:t>
      </w:r>
      <w:r>
        <w:rPr>
          <w:sz w:val="22"/>
          <w:rFonts w:ascii="Calibri" w:hAnsi="Calibri"/>
        </w:rPr>
        <w:t xml:space="preserve">.</w:t>
      </w:r>
      <w:r>
        <w:rPr>
          <w:sz w:val="22"/>
          <w:rFonts w:ascii="Calibri" w:hAnsi="Calibri"/>
        </w:rPr>
        <w:t xml:space="preserve"> </w:t>
      </w:r>
      <w:r>
        <w:rPr>
          <w:sz w:val="22"/>
          <w:rFonts w:ascii="Calibri" w:hAnsi="Calibri"/>
        </w:rPr>
        <w:t xml:space="preserve">We also have the </w:t>
      </w:r>
      <w:r>
        <w:rPr>
          <w:sz w:val="22"/>
          <w:b w:val="1"/>
          <w:rFonts w:ascii="Calibri" w:hAnsi="Calibri"/>
        </w:rPr>
        <w:t xml:space="preserve">Coverage API</w:t>
      </w:r>
      <w:r>
        <w:rPr>
          <w:sz w:val="22"/>
          <w:rFonts w:ascii="Calibri" w:hAnsi="Calibri"/>
        </w:rPr>
        <w:t xml:space="preserve">, which provides </w:t>
      </w:r>
      <w:r>
        <w:rPr>
          <w:sz w:val="22"/>
          <w:b w:val="1"/>
          <w:rFonts w:ascii="Calibri" w:hAnsi="Calibri"/>
        </w:rPr>
        <w:t xml:space="preserve">satellite imagery</w:t>
      </w:r>
      <w:r>
        <w:rPr>
          <w:sz w:val="22"/>
          <w:rFonts w:ascii="Calibri" w:hAnsi="Calibri"/>
        </w:rPr>
        <w:t xml:space="preserve">, or the </w:t>
      </w:r>
      <w:r>
        <w:rPr>
          <w:sz w:val="22"/>
          <w:b w:val="1"/>
          <w:rFonts w:ascii="Calibri" w:hAnsi="Calibri"/>
        </w:rPr>
        <w:t xml:space="preserve">Tiles</w:t>
      </w:r>
      <w:r>
        <w:rPr>
          <w:sz w:val="22"/>
          <w:rFonts w:ascii="Calibri" w:hAnsi="Calibri"/>
        </w:rPr>
        <w:t xml:space="preserve"> which allow us to access and </w:t>
      </w:r>
      <w:r>
        <w:rPr>
          <w:sz w:val="22"/>
          <w:b w:val="1"/>
          <w:rFonts w:ascii="Calibri" w:hAnsi="Calibri"/>
        </w:rPr>
        <w:t xml:space="preserve">exchange map tiles</w:t>
      </w:r>
      <w:r>
        <w:rPr>
          <w:sz w:val="22"/>
          <w:rFonts w:ascii="Calibri" w:hAnsi="Calibri"/>
        </w:rPr>
        <w:t xml:space="preserve"> -it's very similar to the ones we already had before-, but we also have the</w:t>
      </w:r>
      <w:r>
        <w:rPr>
          <w:sz w:val="22"/>
          <w:b w:val="1"/>
          <w:rFonts w:ascii="Calibri" w:hAnsi="Calibri"/>
        </w:rPr>
        <w:t xml:space="preserve"> Joins</w:t>
      </w:r>
      <w:r>
        <w:rPr>
          <w:sz w:val="22"/>
          <w:rFonts w:ascii="Calibri" w:hAnsi="Calibri"/>
        </w:rPr>
        <w:t xml:space="preserve">, which allows us to </w:t>
      </w:r>
      <w:r>
        <w:rPr>
          <w:sz w:val="22"/>
          <w:b w:val="1"/>
          <w:rFonts w:ascii="Calibri" w:hAnsi="Calibri"/>
        </w:rPr>
        <w:t xml:space="preserve">link two different data sources</w:t>
      </w:r>
      <w:r>
        <w:rPr>
          <w:sz w:val="22"/>
          <w:rFonts w:ascii="Calibri" w:hAnsi="Calibri"/>
        </w:rPr>
        <w:t xml:space="preserve">s or, for example, what for me is one of the most powerful, the </w:t>
      </w:r>
      <w:r>
        <w:rPr>
          <w:sz w:val="22"/>
          <w:b w:val="1"/>
          <w:rFonts w:ascii="Calibri" w:hAnsi="Calibri"/>
        </w:rPr>
        <w:t xml:space="preserve">Processes</w:t>
      </w:r>
      <w:r>
        <w:rPr>
          <w:sz w:val="22"/>
          <w:rFonts w:ascii="Calibri" w:hAnsi="Calibri"/>
        </w:rPr>
        <w:t xml:space="preserve">, which are the ones that allow </w:t>
      </w:r>
      <w:r>
        <w:rPr>
          <w:sz w:val="22"/>
          <w:b w:val="1"/>
          <w:rFonts w:ascii="Calibri" w:hAnsi="Calibri"/>
        </w:rPr>
        <w:t xml:space="preserve">spatial geoprocessing</w:t>
      </w:r>
      <w:r>
        <w:rPr>
          <w:sz w:val="22"/>
          <w:rFonts w:ascii="Calibri" w:hAnsi="Calibri"/>
        </w:rPr>
        <w:t xml:space="preserve">, being able to make large workflows with the information.</w:t>
      </w:r>
    </w:p>
    <w:p w:rsidRPr="003B208C" w:rsidR="00B31B24" w:rsidP="00B31B24" w:rsidRDefault="00B31B24" w14:paraId="52A35B3D" w14:textId="77777777">
      <w:pPr>
        <w:pStyle w:val="Textosinformato"/>
        <w:rPr>
          <w:rFonts w:ascii="Calibri" w:hAnsi="Calibri" w:cs="Calibri"/>
          <w:sz w:val="22"/>
          <w:szCs w:val="22"/>
        </w:rPr>
      </w:pPr>
    </w:p>
    <w:p w:rsidRPr="003B208C" w:rsidR="00B31B24" w:rsidP="00B31B24" w:rsidRDefault="00B31B24" w14:paraId="48D5EEE8" w14:textId="5C6C91C3">
      <w:pPr>
        <w:pStyle w:val="Textosinformato"/>
        <w:rPr>
          <w:sz w:val="22"/>
          <w:szCs w:val="22"/>
          <w:rFonts w:ascii="Calibri" w:hAnsi="Calibri" w:cs="Calibri"/>
        </w:rPr>
      </w:pPr>
      <w:r>
        <w:rPr>
          <w:sz w:val="22"/>
          <w:rFonts w:ascii="Calibri" w:hAnsi="Calibri"/>
        </w:rPr>
        <w:t xml:space="preserve">These are the most prominent, but there are many more and more APIs will be created to complement all spatial information needs.</w:t>
      </w:r>
    </w:p>
    <w:p w:rsidRPr="003B208C" w:rsidR="00B31B24" w:rsidP="00B31B24" w:rsidRDefault="00B31B24" w14:paraId="523B11CC" w14:textId="77777777">
      <w:pPr>
        <w:pStyle w:val="Textosinformato"/>
        <w:rPr>
          <w:rFonts w:ascii="Calibri" w:hAnsi="Calibri" w:cs="Calibri"/>
          <w:sz w:val="22"/>
          <w:szCs w:val="22"/>
        </w:rPr>
      </w:pPr>
    </w:p>
    <w:p w:rsidRPr="00046B2F" w:rsidR="00B31B24" w:rsidP="00046B2F" w:rsidRDefault="00B31B24" w14:paraId="01C26A76" w14:textId="438229A4">
      <w:pPr>
        <w:pStyle w:val="Ttulo2"/>
        <w:numPr>
          <w:ilvl w:val="0"/>
          <w:numId w:val="2"/>
        </w:numPr>
      </w:pPr>
      <w:r>
        <w:t xml:space="preserve">And how are these APIs implemented?</w:t>
      </w:r>
      <w:r>
        <w:t xml:space="preserve"> </w:t>
      </w:r>
      <w:r>
        <w:t xml:space="preserve">Are there any tools that can help us implement them?</w:t>
      </w:r>
    </w:p>
    <w:p w:rsidRPr="003B208C" w:rsidR="00B31B24" w:rsidP="00B31B24" w:rsidRDefault="00B31B24" w14:paraId="1A7AD955" w14:textId="77777777">
      <w:pPr>
        <w:pStyle w:val="Textosinformato"/>
        <w:rPr>
          <w:rFonts w:ascii="Calibri" w:hAnsi="Calibri" w:cs="Calibri"/>
          <w:sz w:val="22"/>
          <w:szCs w:val="22"/>
        </w:rPr>
      </w:pPr>
    </w:p>
    <w:p w:rsidR="00B31B24" w:rsidP="00B31B24" w:rsidRDefault="00046B2F" w14:paraId="083CBAA4" w14:textId="708CADA2">
      <w:pPr>
        <w:pStyle w:val="Textosinformato"/>
        <w:rPr>
          <w:sz w:val="22"/>
          <w:szCs w:val="22"/>
          <w:rFonts w:ascii="Calibri" w:hAnsi="Calibri" w:cs="Calibri"/>
        </w:rPr>
      </w:pPr>
      <w:r>
        <w:rPr>
          <w:sz w:val="22"/>
          <w:b/>
          <w:rFonts w:ascii="Calibri" w:hAnsi="Calibri"/>
        </w:rPr>
        <w:t xml:space="preserve">Maite Toscano:</w:t>
      </w:r>
      <w:r>
        <w:rPr>
          <w:sz w:val="22"/>
          <w:rFonts w:ascii="Calibri" w:hAnsi="Calibri"/>
        </w:rPr>
        <w:t xml:space="preserve">  </w:t>
      </w:r>
      <w:r>
        <w:rPr>
          <w:sz w:val="22"/>
          <w:rFonts w:ascii="Calibri" w:hAnsi="Calibri"/>
        </w:rPr>
        <w:t xml:space="preserve">Currently, the most important map services available are </w:t>
      </w:r>
      <w:r>
        <w:rPr>
          <w:sz w:val="22"/>
          <w:b/>
          <w:rFonts w:ascii="Calibri" w:hAnsi="Calibri"/>
        </w:rPr>
        <w:t xml:space="preserve">GeoServer and pygeoapi</w:t>
      </w:r>
      <w:r>
        <w:rPr>
          <w:sz w:val="22"/>
          <w:rFonts w:ascii="Calibri" w:hAnsi="Calibri"/>
        </w:rPr>
        <w:t xml:space="preserve">.</w:t>
      </w:r>
      <w:r>
        <w:rPr>
          <w:sz w:val="22"/>
          <w:rFonts w:ascii="Calibri" w:hAnsi="Calibri"/>
        </w:rPr>
        <w:t xml:space="preserve"> </w:t>
      </w:r>
      <w:r>
        <w:rPr>
          <w:sz w:val="22"/>
          <w:rFonts w:ascii="Calibri" w:hAnsi="Calibri"/>
        </w:rPr>
        <w:t xml:space="preserve">GeoServer is a long-established open source platform for sharing geospatial information.</w:t>
      </w:r>
      <w:r>
        <w:rPr>
          <w:sz w:val="22"/>
          <w:rFonts w:ascii="Calibri" w:hAnsi="Calibri"/>
        </w:rPr>
        <w:t xml:space="preserve"> </w:t>
      </w:r>
      <w:r>
        <w:rPr>
          <w:sz w:val="22"/>
          <w:rFonts w:ascii="Calibri" w:hAnsi="Calibri"/>
        </w:rPr>
        <w:t xml:space="preserve">It does not support all OGC standards, but it does support the main ones such as Features, the common API or the one that shares map images.</w:t>
      </w:r>
      <w:r>
        <w:rPr>
          <w:sz w:val="22"/>
          <w:rFonts w:ascii="Calibri" w:hAnsi="Calibri"/>
        </w:rPr>
        <w:t xml:space="preserve"> </w:t>
      </w:r>
      <w:r>
        <w:rPr>
          <w:sz w:val="22"/>
          <w:rFonts w:ascii="Calibri" w:hAnsi="Calibri"/>
        </w:rPr>
        <w:t xml:space="preserve">Whereas pygeoapi is a new Python implementation that does address all OGC APIs and allows for more flexibility and easier integration of these APIs.</w:t>
      </w:r>
    </w:p>
    <w:p w:rsidRPr="003B208C" w:rsidR="00B31B24" w:rsidP="00B31B24" w:rsidRDefault="0068550D" w14:paraId="0A2C76CC" w14:textId="77777777">
      <w:pPr>
        <w:pStyle w:val="Textosinformato"/>
        <w:rPr>
          <w:rFonts w:ascii="Calibri" w:hAnsi="Calibri" w:cs="Calibri"/>
          <w:sz w:val="22"/>
          <w:szCs w:val="22"/>
        </w:rPr>
      </w:pPr>
    </w:p>
    <w:p w:rsidRPr="003B208C" w:rsidR="00B31B24" w:rsidP="0068550D" w:rsidRDefault="00B31B24" w14:paraId="6213B28F" w14:textId="4DD603E1">
      <w:pPr>
        <w:pStyle w:val="Ttulo2"/>
        <w:numPr>
          <w:ilvl w:val="0"/>
          <w:numId w:val="2"/>
        </w:numPr>
        <w:rPr>
          <w:sz w:val="22"/>
          <w:szCs w:val="22"/>
          <w:rFonts w:ascii="Calibri" w:hAnsi="Calibri" w:cs="Calibri"/>
        </w:rPr>
      </w:pPr>
      <w:r>
        <w:t xml:space="preserve">And what does the choice between GeoServer and pygeoapi depend on?</w:t>
      </w:r>
    </w:p>
    <w:p w:rsidRPr="003B208C" w:rsidR="00B31B24" w:rsidP="00B31B24" w:rsidRDefault="00B31B24" w14:paraId="28B5F490" w14:textId="77777777">
      <w:pPr>
        <w:pStyle w:val="Textosinformato"/>
        <w:rPr>
          <w:rFonts w:ascii="Calibri" w:hAnsi="Calibri" w:cs="Calibri"/>
          <w:sz w:val="22"/>
          <w:szCs w:val="22"/>
        </w:rPr>
      </w:pPr>
    </w:p>
    <w:p w:rsidRPr="003B208C" w:rsidR="00B31B24" w:rsidP="00B31B24" w:rsidRDefault="0068550D" w14:paraId="68EDB2B4" w14:textId="40BA615E">
      <w:pPr>
        <w:pStyle w:val="Textosinformato"/>
        <w:rPr>
          <w:sz w:val="22"/>
          <w:szCs w:val="22"/>
          <w:rFonts w:ascii="Calibri" w:hAnsi="Calibri" w:cs="Calibri"/>
        </w:rPr>
      </w:pPr>
      <w:r>
        <w:rPr>
          <w:sz w:val="22"/>
          <w:b w:val="1"/>
          <w:rFonts w:ascii="Calibri" w:hAnsi="Calibri"/>
        </w:rPr>
        <w:t xml:space="preserve">Maite Toscano:</w:t>
      </w:r>
      <w:r>
        <w:rPr>
          <w:sz w:val="22"/>
          <w:rFonts w:ascii="Calibri" w:hAnsi="Calibri"/>
        </w:rPr>
        <w:t xml:space="preserve">  </w:t>
      </w:r>
      <w:r>
        <w:rPr>
          <w:sz w:val="22"/>
          <w:rFonts w:ascii="Calibri" w:hAnsi="Calibri"/>
        </w:rPr>
        <w:t xml:space="preserve">The choice between these </w:t>
      </w:r>
      <w:r>
        <w:rPr>
          <w:sz w:val="22"/>
          <w:i w:val="1"/>
          <w:rFonts w:ascii="Calibri" w:hAnsi="Calibri"/>
        </w:rPr>
        <w:t xml:space="preserve">open </w:t>
      </w:r>
      <w:r>
        <w:rPr>
          <w:sz w:val="22"/>
          <w:rFonts w:ascii="Calibri" w:hAnsi="Calibri"/>
        </w:rPr>
        <w:t xml:space="preserve">and free software depends on the needs of the project.</w:t>
      </w:r>
      <w:r>
        <w:rPr>
          <w:sz w:val="22"/>
          <w:rFonts w:ascii="Calibri" w:hAnsi="Calibri"/>
        </w:rPr>
        <w:t xml:space="preserve"> </w:t>
      </w:r>
      <w:r>
        <w:rPr>
          <w:sz w:val="22"/>
          <w:b w:val="1"/>
          <w:rFonts w:ascii="Calibri" w:hAnsi="Calibri"/>
        </w:rPr>
        <w:t xml:space="preserve">GeoServer</w:t>
      </w:r>
      <w:r>
        <w:rPr>
          <w:sz w:val="22"/>
          <w:rFonts w:ascii="Calibri" w:hAnsi="Calibri"/>
        </w:rPr>
        <w:t xml:space="preserve"> is ideal for long-time users who have published their </w:t>
      </w:r>
      <w:r>
        <w:rPr>
          <w:sz w:val="22"/>
          <w:b w:val="1"/>
          <w:rFonts w:ascii="Calibri" w:hAnsi="Calibri"/>
        </w:rPr>
        <w:t xml:space="preserve">data on this server</w:t>
      </w:r>
      <w:r>
        <w:rPr>
          <w:sz w:val="22"/>
          <w:rFonts w:ascii="Calibri" w:hAnsi="Calibri"/>
        </w:rPr>
        <w:t xml:space="preserve">.</w:t>
      </w:r>
      <w:r>
        <w:rPr>
          <w:sz w:val="22"/>
          <w:rFonts w:ascii="Calibri" w:hAnsi="Calibri"/>
        </w:rPr>
        <w:t xml:space="preserve"> </w:t>
      </w:r>
      <w:r>
        <w:rPr>
          <w:sz w:val="22"/>
          <w:rFonts w:ascii="Calibri" w:hAnsi="Calibri"/>
        </w:rPr>
        <w:t xml:space="preserve">It also allows a </w:t>
      </w:r>
      <w:r>
        <w:rPr>
          <w:sz w:val="22"/>
          <w:b w:val="1"/>
          <w:rFonts w:ascii="Calibri" w:hAnsi="Calibri"/>
        </w:rPr>
        <w:t xml:space="preserve">very intuitive graphical interface</w:t>
      </w:r>
      <w:r>
        <w:rPr>
          <w:sz w:val="22"/>
          <w:rFonts w:ascii="Calibri" w:hAnsi="Calibri"/>
        </w:rPr>
        <w:t xml:space="preserve"> for </w:t>
      </w:r>
      <w:r>
        <w:rPr>
          <w:sz w:val="22"/>
          <w:b w:val="1"/>
          <w:rFonts w:ascii="Calibri" w:hAnsi="Calibri"/>
        </w:rPr>
        <w:t xml:space="preserve">rapid publishing</w:t>
      </w:r>
      <w:r>
        <w:rPr>
          <w:sz w:val="22"/>
          <w:rFonts w:ascii="Calibri" w:hAnsi="Calibri"/>
        </w:rPr>
        <w:t xml:space="preserve">.</w:t>
      </w:r>
      <w:r>
        <w:rPr>
          <w:sz w:val="22"/>
          <w:rFonts w:ascii="Calibri" w:hAnsi="Calibri"/>
        </w:rPr>
        <w:t xml:space="preserve"> </w:t>
      </w:r>
      <w:r>
        <w:rPr>
          <w:sz w:val="22"/>
          <w:rFonts w:ascii="Calibri" w:hAnsi="Calibri"/>
        </w:rPr>
        <w:t xml:space="preserve">Sin embargo, GeoServer </w:t>
      </w:r>
      <w:r>
        <w:rPr>
          <w:sz w:val="22"/>
          <w:b w:val="1"/>
          <w:rFonts w:ascii="Calibri" w:hAnsi="Calibri"/>
        </w:rPr>
        <w:t xml:space="preserve">no implementa todas las OGC API</w:t>
      </w:r>
      <w:r>
        <w:rPr>
          <w:sz w:val="22"/>
          <w:rFonts w:ascii="Calibri" w:hAnsi="Calibri"/>
        </w:rPr>
        <w:t xml:space="preserve"> y si quieres una implementación un poco más personalizada puedes</w:t>
      </w:r>
      <w:r>
        <w:rPr>
          <w:sz w:val="22"/>
          <w:b w:val="1"/>
          <w:rFonts w:ascii="Calibri" w:hAnsi="Calibri"/>
        </w:rPr>
        <w:t xml:space="preserve"> </w:t>
      </w:r>
      <w:r>
        <w:rPr>
          <w:sz w:val="22"/>
          <w:rFonts w:ascii="Calibri" w:hAnsi="Calibri"/>
        </w:rPr>
        <w:t xml:space="preserve">utilizar</w:t>
      </w:r>
      <w:r>
        <w:rPr>
          <w:sz w:val="22"/>
          <w:b w:val="1"/>
          <w:rFonts w:ascii="Calibri" w:hAnsi="Calibri"/>
        </w:rPr>
        <w:t xml:space="preserve"> pygeoapi, que</w:t>
      </w:r>
      <w:r>
        <w:rPr>
          <w:sz w:val="22"/>
          <w:rFonts w:ascii="Calibri" w:hAnsi="Calibri"/>
        </w:rPr>
        <w:t xml:space="preserve"> ofrece una alternativa bastante más </w:t>
      </w:r>
      <w:r>
        <w:rPr>
          <w:sz w:val="22"/>
          <w:b w:val="1"/>
          <w:rFonts w:ascii="Calibri" w:hAnsi="Calibri"/>
        </w:rPr>
        <w:t xml:space="preserve">ligera y configurable</w:t>
      </w:r>
      <w:r>
        <w:rPr>
          <w:sz w:val="22"/>
          <w:rFonts w:ascii="Calibri" w:hAnsi="Calibri"/>
        </w:rPr>
        <w:t xml:space="preserve"> basada en </w:t>
      </w:r>
      <w:r>
        <w:rPr>
          <w:sz w:val="22"/>
          <w:b w:val="1"/>
          <w:rFonts w:ascii="Calibri" w:hAnsi="Calibri"/>
        </w:rPr>
        <w:t xml:space="preserve">Python</w:t>
      </w:r>
      <w:r>
        <w:rPr>
          <w:sz w:val="22"/>
          <w:rFonts w:ascii="Calibri" w:hAnsi="Calibri"/>
        </w:rPr>
        <w:t xml:space="preserve">.</w:t>
      </w:r>
      <w:r>
        <w:rPr>
          <w:sz w:val="22"/>
          <w:rFonts w:ascii="Calibri" w:hAnsi="Calibri"/>
        </w:rPr>
        <w:t xml:space="preserve"> </w:t>
      </w:r>
      <w:r>
        <w:rPr>
          <w:sz w:val="22"/>
          <w:rFonts w:ascii="Calibri" w:hAnsi="Calibri"/>
        </w:rPr>
        <w:t xml:space="preserve">But both servers implement part of the standard without any problems.</w:t>
      </w:r>
    </w:p>
    <w:p w:rsidR="00140E6D" w:rsidP="00B31B24" w:rsidRDefault="00140E6D" w14:paraId="1E776E03" w14:textId="3748D3E4">
      <w:pPr>
        <w:pStyle w:val="Textosinformato"/>
        <w:rPr>
          <w:rFonts w:ascii="Calibri" w:hAnsi="Calibri" w:cs="Calibri"/>
          <w:sz w:val="22"/>
          <w:szCs w:val="22"/>
        </w:rPr>
      </w:pPr>
    </w:p>
    <w:p w:rsidRPr="00455236" w:rsidR="00B31B24" w:rsidP="00455236" w:rsidRDefault="00455236" w14:paraId="22DAE60F" w14:textId="03FDB657">
      <w:pPr>
        <w:pStyle w:val="Ttulo2"/>
        <w:numPr>
          <w:ilvl w:val="0"/>
          <w:numId w:val="2"/>
        </w:numPr>
      </w:pPr>
      <w:r>
        <w:t xml:space="preserve">Another tool that is also important for working with the OGC APIs is QGIS.</w:t>
      </w:r>
    </w:p>
    <w:p w:rsidRPr="003B208C" w:rsidR="00B31B24" w:rsidP="00B31B24" w:rsidRDefault="00B31B24" w14:paraId="42B880DA" w14:textId="77777777">
      <w:pPr>
        <w:pStyle w:val="Textosinformato"/>
        <w:rPr>
          <w:rFonts w:ascii="Calibri" w:hAnsi="Calibri" w:cs="Calibri"/>
          <w:sz w:val="22"/>
          <w:szCs w:val="22"/>
        </w:rPr>
      </w:pPr>
    </w:p>
    <w:p w:rsidR="00455236" w:rsidP="00B31B24" w:rsidRDefault="00455236" w14:paraId="596F5076" w14:textId="5C1E0521">
      <w:pPr>
        <w:pStyle w:val="Textosinformato"/>
        <w:rPr>
          <w:sz w:val="22"/>
          <w:szCs w:val="22"/>
          <w:rFonts w:ascii="Calibri" w:hAnsi="Calibri" w:cs="Calibri"/>
        </w:rPr>
      </w:pPr>
      <w:r>
        <w:rPr>
          <w:sz w:val="22"/>
          <w:b/>
          <w:rFonts w:ascii="Calibri" w:hAnsi="Calibri"/>
        </w:rPr>
        <w:t xml:space="preserve">Maite Toscano:</w:t>
      </w:r>
      <w:r>
        <w:rPr>
          <w:sz w:val="22"/>
          <w:rFonts w:ascii="Calibri" w:hAnsi="Calibri"/>
        </w:rPr>
        <w:t xml:space="preserve"> </w:t>
      </w:r>
      <w:r>
        <w:rPr>
          <w:sz w:val="22"/>
          <w:b/>
          <w:rFonts w:ascii="Calibri" w:hAnsi="Calibri"/>
        </w:rPr>
        <w:t xml:space="preserve">QGIs </w:t>
      </w:r>
      <w:r>
        <w:rPr>
          <w:sz w:val="22"/>
          <w:rFonts w:ascii="Calibri" w:hAnsi="Calibri"/>
        </w:rPr>
        <w:t xml:space="preserve">is a GIS </w:t>
      </w:r>
      <w:r>
        <w:rPr>
          <w:sz w:val="22"/>
          <w:i/>
          <w:rFonts w:ascii="Calibri" w:hAnsi="Calibri"/>
        </w:rPr>
        <w:t xml:space="preserve">desktop</w:t>
      </w:r>
      <w:r>
        <w:rPr>
          <w:sz w:val="22"/>
          <w:rFonts w:ascii="Calibri" w:hAnsi="Calibri"/>
        </w:rPr>
        <w:t xml:space="preserve"> that allows us to consume this information from the OGC API.</w:t>
      </w:r>
      <w:r>
        <w:rPr>
          <w:sz w:val="22"/>
          <w:rFonts w:ascii="Calibri" w:hAnsi="Calibri"/>
        </w:rPr>
        <w:t xml:space="preserve"> </w:t>
      </w:r>
      <w:r>
        <w:rPr>
          <w:sz w:val="22"/>
          <w:rFonts w:ascii="Calibri" w:hAnsi="Calibri"/>
        </w:rPr>
        <w:t xml:space="preserve">In the end, what we need is to work with the APIs, visualise them, perform spatial analysis, and so on. Therefore, we need to work in a GIS with this information and for that, there are different </w:t>
      </w:r>
      <w:r>
        <w:rPr>
          <w:sz w:val="22"/>
          <w:b/>
          <w:rFonts w:ascii="Calibri" w:hAnsi="Calibri"/>
        </w:rPr>
        <w:t xml:space="preserve">desktop GIS</w:t>
      </w:r>
      <w:r>
        <w:rPr>
          <w:sz w:val="22"/>
          <w:rFonts w:ascii="Calibri" w:hAnsi="Calibri"/>
        </w:rPr>
        <w:t xml:space="preserve"> and one of the most powerful and </w:t>
      </w:r>
      <w:r>
        <w:rPr>
          <w:sz w:val="22"/>
          <w:b/>
          <w:rFonts w:ascii="Calibri" w:hAnsi="Calibri"/>
        </w:rPr>
        <w:t xml:space="preserve">free software</w:t>
      </w:r>
      <w:r>
        <w:rPr>
          <w:sz w:val="22"/>
          <w:rFonts w:ascii="Calibri" w:hAnsi="Calibri"/>
        </w:rPr>
        <w:t xml:space="preserve"> that exists is QGIS.</w:t>
      </w:r>
      <w:r>
        <w:rPr>
          <w:sz w:val="22"/>
          <w:rFonts w:ascii="Calibri" w:hAnsi="Calibri"/>
        </w:rPr>
        <w:t xml:space="preserve"> </w:t>
      </w:r>
      <w:r>
        <w:rPr>
          <w:sz w:val="22"/>
          <w:rFonts w:ascii="Calibri" w:hAnsi="Calibri"/>
        </w:rPr>
        <w:t xml:space="preserve">QGIS will connect to those APIs and we will be able to work with that information, allowing decision making based on the data from those APIs.</w:t>
      </w:r>
      <w:r>
        <w:rPr>
          <w:sz w:val="22"/>
          <w:rFonts w:ascii="Calibri" w:hAnsi="Calibri"/>
        </w:rPr>
        <w:t xml:space="preserve"> </w:t>
      </w:r>
    </w:p>
    <w:p w:rsidR="00455236" w:rsidP="00B31B24" w:rsidRDefault="00455236" w14:paraId="16BF4894" w14:textId="43502437">
      <w:pPr>
        <w:pStyle w:val="Textosinformato"/>
        <w:rPr>
          <w:rFonts w:ascii="Calibri" w:hAnsi="Calibri" w:cs="Calibri"/>
          <w:sz w:val="22"/>
          <w:szCs w:val="22"/>
        </w:rPr>
      </w:pPr>
    </w:p>
    <w:p w:rsidRPr="00455236" w:rsidR="00B31B24" w:rsidP="0050425F" w:rsidRDefault="00455236" w14:paraId="7465BB71" w14:textId="79822D71">
      <w:pPr>
        <w:pStyle w:val="Ttulo2"/>
        <w:numPr>
          <w:ilvl w:val="0"/>
          <w:numId w:val="2"/>
        </w:numPr>
      </w:pPr>
      <w:r>
        <w:t xml:space="preserve">Another interoperability-related concept that the OGC is working on is the </w:t>
      </w:r>
      <w:r>
        <w:rPr>
          <w:i/>
        </w:rPr>
        <w:t xml:space="preserve">Building Block</w:t>
      </w:r>
      <w:r>
        <w:t xml:space="preserve">concept.</w:t>
      </w:r>
      <w:r>
        <w:t xml:space="preserve"> </w:t>
      </w:r>
      <w:r>
        <w:t xml:space="preserve">What is a </w:t>
      </w:r>
      <w:r>
        <w:rPr>
          <w:i/>
        </w:rPr>
        <w:t xml:space="preserve">Building Blocks</w:t>
      </w:r>
      <w:r>
        <w:t xml:space="preserve">?</w:t>
      </w:r>
    </w:p>
    <w:p w:rsidRPr="003B208C" w:rsidR="00B31B24" w:rsidP="00B31B24" w:rsidRDefault="00B31B24" w14:paraId="7DD4D735" w14:textId="77777777">
      <w:pPr>
        <w:pStyle w:val="Textosinformato"/>
        <w:rPr>
          <w:rFonts w:ascii="Calibri" w:hAnsi="Calibri" w:cs="Calibri"/>
          <w:sz w:val="22"/>
          <w:szCs w:val="22"/>
        </w:rPr>
      </w:pPr>
    </w:p>
    <w:p w:rsidR="00455236" w:rsidP="000D0CFB" w:rsidRDefault="00455236" w14:paraId="1200BB11" w14:textId="62085C4F">
      <w:pPr>
        <w:pStyle w:val="Textosinformato"/>
        <w:rPr>
          <w:sz w:val="22"/>
          <w:szCs w:val="22"/>
          <w:rFonts w:ascii="Calibri" w:hAnsi="Calibri" w:cs="Calibri"/>
        </w:rPr>
      </w:pPr>
      <w:r>
        <w:rPr>
          <w:sz w:val="22"/>
          <w:b w:val="1"/>
          <w:rFonts w:ascii="Calibri" w:hAnsi="Calibri"/>
        </w:rPr>
        <w:t xml:space="preserve">Maite Toscano:</w:t>
      </w:r>
      <w:r>
        <w:rPr>
          <w:sz w:val="22"/>
          <w:rFonts w:ascii="Calibri" w:hAnsi="Calibri"/>
        </w:rPr>
        <w:t xml:space="preserve">  </w:t>
      </w:r>
      <w:r>
        <w:rPr>
          <w:sz w:val="22"/>
          <w:i w:val="1"/>
          <w:rFonts w:ascii="Calibri" w:hAnsi="Calibri"/>
        </w:rPr>
        <w:t xml:space="preserve">Building block</w:t>
      </w:r>
      <w:r>
        <w:rPr>
          <w:sz w:val="22"/>
          <w:rFonts w:ascii="Calibri" w:hAnsi="Calibri"/>
        </w:rPr>
        <w:t xml:space="preserve"> is a very innovative concept and one that I believe is here to stay in all standardisation and normalisation processes.</w:t>
      </w:r>
      <w:r>
        <w:rPr>
          <w:sz w:val="22"/>
          <w:rFonts w:ascii="Calibri" w:hAnsi="Calibri"/>
        </w:rPr>
        <w:t xml:space="preserve"> </w:t>
      </w:r>
      <w:r>
        <w:rPr>
          <w:sz w:val="22"/>
          <w:rFonts w:ascii="Calibri" w:hAnsi="Calibri"/>
        </w:rPr>
        <w:t xml:space="preserve">A Bu</w:t>
      </w:r>
      <w:r>
        <w:rPr>
          <w:sz w:val="22"/>
          <w:i w:val="1"/>
          <w:rFonts w:ascii="Calibri" w:hAnsi="Calibri"/>
        </w:rPr>
        <w:t xml:space="preserve">building Block </w:t>
      </w:r>
      <w:r>
        <w:rPr>
          <w:sz w:val="22"/>
          <w:rFonts w:ascii="Calibri" w:hAnsi="Calibri"/>
        </w:rPr>
        <w:t xml:space="preserve">is nothing more than a </w:t>
      </w:r>
      <w:r>
        <w:rPr>
          <w:sz w:val="22"/>
          <w:b w:val="1"/>
          <w:rFonts w:ascii="Calibri" w:hAnsi="Calibri"/>
        </w:rPr>
        <w:t xml:space="preserve">Lego piece</w:t>
      </w:r>
      <w:r>
        <w:rPr>
          <w:sz w:val="22"/>
          <w:rFonts w:ascii="Calibri" w:hAnsi="Calibri"/>
        </w:rPr>
        <w:t xml:space="preserve">.</w:t>
      </w:r>
      <w:r>
        <w:rPr>
          <w:sz w:val="22"/>
          <w:rFonts w:ascii="Calibri" w:hAnsi="Calibri"/>
        </w:rPr>
        <w:t xml:space="preserve"> </w:t>
      </w:r>
      <w:r>
        <w:rPr>
          <w:sz w:val="22"/>
          <w:rFonts w:ascii="Calibri" w:hAnsi="Calibri"/>
        </w:rPr>
        <w:t xml:space="preserve">It is like the minimal piece that we can combine with other pieces to create shapes or toys, just like when we were children.</w:t>
      </w:r>
      <w:r>
        <w:rPr>
          <w:sz w:val="22"/>
          <w:rFonts w:ascii="Calibri" w:hAnsi="Calibri"/>
        </w:rPr>
        <w:t xml:space="preserve"> </w:t>
      </w:r>
      <w:r>
        <w:rPr>
          <w:sz w:val="22"/>
          <w:rFonts w:ascii="Calibri" w:hAnsi="Calibri"/>
        </w:rPr>
        <w:t xml:space="preserve">In this case, we create standards from those pieces or </w:t>
      </w:r>
      <w:r>
        <w:rPr>
          <w:sz w:val="22"/>
          <w:i w:val="1"/>
          <w:rFonts w:ascii="Calibri" w:hAnsi="Calibri"/>
        </w:rPr>
        <w:t xml:space="preserve">blocks</w:t>
      </w:r>
      <w:r>
        <w:rPr>
          <w:sz w:val="22"/>
          <w:rFonts w:ascii="Calibri" w:hAnsi="Calibri"/>
        </w:rPr>
        <w:t xml:space="preserve">.</w:t>
      </w:r>
      <w:r>
        <w:rPr>
          <w:sz w:val="22"/>
          <w:rFonts w:ascii="Calibri" w:hAnsi="Calibri"/>
        </w:rPr>
        <w:t xml:space="preserve"> </w:t>
      </w:r>
      <w:r>
        <w:rPr>
          <w:sz w:val="22"/>
          <w:rFonts w:ascii="Calibri" w:hAnsi="Calibri"/>
        </w:rPr>
        <w:t xml:space="preserve">They are reusable and easy to design.</w:t>
      </w:r>
      <w:r>
        <w:rPr>
          <w:sz w:val="22"/>
          <w:rFonts w:ascii="Calibri" w:hAnsi="Calibri"/>
        </w:rPr>
        <w:t xml:space="preserve"> </w:t>
      </w:r>
    </w:p>
    <w:p w:rsidRPr="003B208C" w:rsidR="00B31B24" w:rsidP="00B31B24" w:rsidRDefault="00B31B24" w14:paraId="3A84EF45" w14:textId="689A66EF">
      <w:pPr>
        <w:pStyle w:val="Textosinformato"/>
        <w:rPr>
          <w:sz w:val="22"/>
          <w:szCs w:val="22"/>
          <w:rFonts w:ascii="Calibri" w:hAnsi="Calibri" w:cs="Calibri"/>
        </w:rPr>
      </w:pPr>
      <w:r>
        <w:rPr>
          <w:sz w:val="22"/>
          <w:rFonts w:ascii="Calibri" w:hAnsi="Calibri"/>
        </w:rPr>
        <w:t xml:space="preserve">For example, a piece could be that common part that we have defined that all APIs have, the Common API, and then pieces are going to be put together depending on the type of data, which are adapted to the common one to create a new standard.</w:t>
      </w:r>
      <w:r>
        <w:rPr>
          <w:sz w:val="22"/>
          <w:rFonts w:ascii="Calibri" w:hAnsi="Calibri"/>
        </w:rPr>
        <w:t xml:space="preserve"> </w:t>
      </w:r>
      <w:r>
        <w:rPr>
          <w:sz w:val="22"/>
          <w:rFonts w:ascii="Calibri" w:hAnsi="Calibri"/>
        </w:rPr>
        <w:t xml:space="preserve">For example, a part may be that of the reference system.</w:t>
      </w:r>
      <w:r>
        <w:rPr>
          <w:sz w:val="22"/>
          <w:rFonts w:ascii="Calibri" w:hAnsi="Calibri"/>
        </w:rPr>
        <w:t xml:space="preserve"> </w:t>
      </w:r>
      <w:r>
        <w:rPr>
          <w:sz w:val="22"/>
          <w:rFonts w:ascii="Calibri" w:hAnsi="Calibri"/>
        </w:rPr>
        <w:t xml:space="preserve">All APIs are going to have a reference system, or they are going to be able to choose between different reference systems, and instead of introducing it within each of the standards, it is taken out as one piece so that it can then be combined with all the other standards.</w:t>
      </w:r>
      <w:r>
        <w:rPr>
          <w:sz w:val="22"/>
          <w:rFonts w:ascii="Calibri" w:hAnsi="Calibri"/>
        </w:rPr>
        <w:t xml:space="preserve"> </w:t>
      </w:r>
      <w:r>
        <w:rPr>
          <w:sz w:val="22"/>
          <w:rFonts w:ascii="Calibri" w:hAnsi="Calibri"/>
        </w:rPr>
        <w:t xml:space="preserve">That way we isolate and make a module with each of these needs.</w:t>
      </w:r>
    </w:p>
    <w:p w:rsidRPr="003B208C" w:rsidR="00B31B24" w:rsidP="00B31B24" w:rsidRDefault="00B31B24" w14:paraId="18DBFD04" w14:textId="77777777">
      <w:pPr>
        <w:pStyle w:val="Textosinformato"/>
        <w:rPr>
          <w:rFonts w:ascii="Calibri" w:hAnsi="Calibri" w:cs="Calibri"/>
          <w:sz w:val="22"/>
          <w:szCs w:val="22"/>
        </w:rPr>
      </w:pPr>
    </w:p>
    <w:p w:rsidRPr="003B208C" w:rsidR="00B31B24" w:rsidP="00C05536" w:rsidRDefault="00C05536" w14:paraId="1E51BC7B" w14:textId="5120C353">
      <w:pPr>
        <w:pStyle w:val="Ttulo2"/>
        <w:numPr>
          <w:ilvl w:val="0"/>
          <w:numId w:val="2"/>
        </w:numPr>
        <w:rPr>
          <w:sz w:val="22"/>
          <w:szCs w:val="22"/>
          <w:rFonts w:ascii="Calibri" w:hAnsi="Calibri" w:cs="Calibri"/>
        </w:rPr>
      </w:pPr>
      <w:r>
        <w:t xml:space="preserve">What are the benefits of </w:t>
      </w:r>
      <w:r>
        <w:rPr>
          <w:i/>
        </w:rPr>
        <w:t xml:space="preserve">Building Blocks</w:t>
      </w:r>
      <w:r>
        <w:t xml:space="preserve">?</w:t>
      </w:r>
    </w:p>
    <w:p w:rsidRPr="003B208C" w:rsidR="00B31B24" w:rsidP="00B31B24" w:rsidRDefault="00B31B24" w14:paraId="40B87128" w14:textId="77777777">
      <w:pPr>
        <w:pStyle w:val="Textosinformato"/>
        <w:rPr>
          <w:rFonts w:ascii="Calibri" w:hAnsi="Calibri" w:cs="Calibri"/>
          <w:sz w:val="22"/>
          <w:szCs w:val="22"/>
        </w:rPr>
      </w:pPr>
    </w:p>
    <w:p w:rsidRPr="003B208C" w:rsidR="00B31B24" w:rsidP="00B31B24" w:rsidRDefault="00C05536" w14:paraId="4FA7F4DC" w14:textId="2052D4C8">
      <w:pPr>
        <w:pStyle w:val="Textosinformato"/>
        <w:rPr>
          <w:sz w:val="22"/>
          <w:szCs w:val="22"/>
          <w:rFonts w:ascii="Calibri" w:hAnsi="Calibri" w:cs="Calibri"/>
        </w:rPr>
      </w:pPr>
      <w:r>
        <w:rPr>
          <w:sz w:val="22"/>
          <w:b w:val="1"/>
          <w:rFonts w:ascii="Calibri" w:hAnsi="Calibri"/>
        </w:rPr>
        <w:t xml:space="preserve">Maite Toscano:</w:t>
      </w:r>
      <w:r>
        <w:rPr>
          <w:sz w:val="22"/>
          <w:rFonts w:ascii="Calibri" w:hAnsi="Calibri"/>
        </w:rPr>
        <w:t xml:space="preserve">  </w:t>
      </w:r>
      <w:r>
        <w:rPr>
          <w:sz w:val="22"/>
          <w:rFonts w:ascii="Calibri" w:hAnsi="Calibri"/>
        </w:rPr>
        <w:t xml:space="preserve">As I mentioned before, the main advantage is </w:t>
      </w:r>
      <w:r>
        <w:rPr>
          <w:sz w:val="22"/>
          <w:b w:val="1"/>
          <w:rFonts w:ascii="Calibri" w:hAnsi="Calibri"/>
        </w:rPr>
        <w:t xml:space="preserve">modularity</w:t>
      </w:r>
      <w:r>
        <w:rPr>
          <w:sz w:val="22"/>
          <w:rFonts w:ascii="Calibri" w:hAnsi="Calibri"/>
        </w:rPr>
        <w:t xml:space="preserve">, i.e. they allow new parts to be added and new standards to be created from the combination of these parts.</w:t>
      </w:r>
      <w:r>
        <w:rPr>
          <w:sz w:val="22"/>
          <w:rFonts w:ascii="Calibri" w:hAnsi="Calibri"/>
        </w:rPr>
        <w:t xml:space="preserve"> </w:t>
      </w:r>
      <w:r>
        <w:rPr>
          <w:sz w:val="22"/>
          <w:rFonts w:ascii="Calibri" w:hAnsi="Calibri"/>
        </w:rPr>
        <w:t xml:space="preserve">But </w:t>
      </w:r>
      <w:r>
        <w:rPr>
          <w:sz w:val="22"/>
          <w:b w:val="1"/>
          <w:rFonts w:ascii="Calibri" w:hAnsi="Calibri"/>
        </w:rPr>
        <w:t xml:space="preserve">re-use</w:t>
      </w:r>
      <w:r>
        <w:rPr>
          <w:sz w:val="22"/>
          <w:rFonts w:ascii="Calibri" w:hAnsi="Calibri"/>
        </w:rPr>
        <w:t xml:space="preserve">is also important.</w:t>
      </w:r>
      <w:r>
        <w:rPr>
          <w:sz w:val="22"/>
          <w:rFonts w:ascii="Calibri" w:hAnsi="Calibri"/>
        </w:rPr>
        <w:t xml:space="preserve"> </w:t>
      </w:r>
      <w:r>
        <w:rPr>
          <w:sz w:val="22"/>
          <w:rFonts w:ascii="Calibri" w:hAnsi="Calibri"/>
        </w:rPr>
        <w:t xml:space="preserve">Es decir, yo una pieza la puedo reutilizar en distintos estándares sin ningún problema, permitiendo esa </w:t>
      </w:r>
      <w:r>
        <w:rPr>
          <w:sz w:val="22"/>
          <w:b w:val="1"/>
          <w:rFonts w:ascii="Calibri" w:hAnsi="Calibri"/>
        </w:rPr>
        <w:t xml:space="preserve">integración y </w:t>
      </w:r>
      <w:r>
        <w:rPr>
          <w:sz w:val="22"/>
          <w:b w:val="0"/>
          <w:rFonts w:ascii="Calibri" w:hAnsi="Calibri"/>
        </w:rPr>
        <w:t xml:space="preserve">esa </w:t>
      </w:r>
      <w:r>
        <w:rPr>
          <w:sz w:val="22"/>
          <w:b w:val="1"/>
          <w:rFonts w:ascii="Calibri" w:hAnsi="Calibri"/>
        </w:rPr>
        <w:t xml:space="preserve">compatibilidad</w:t>
      </w:r>
      <w:r>
        <w:rPr>
          <w:sz w:val="22"/>
          <w:rFonts w:ascii="Calibri" w:hAnsi="Calibri"/>
        </w:rPr>
        <w:t xml:space="preserve">.</w:t>
      </w:r>
    </w:p>
    <w:p w:rsidRPr="003B208C" w:rsidR="00B31B24" w:rsidP="00B31B24" w:rsidRDefault="00C05536" w14:paraId="40324479" w14:textId="6F1C8B05">
      <w:pPr>
        <w:pStyle w:val="Textosinformato"/>
        <w:rPr>
          <w:sz w:val="22"/>
          <w:szCs w:val="22"/>
          <w:rFonts w:ascii="Calibri" w:hAnsi="Calibri" w:cs="Calibri"/>
        </w:rPr>
      </w:pPr>
      <w:r>
        <w:rPr>
          <w:sz w:val="22"/>
          <w:rFonts w:ascii="Calibri" w:hAnsi="Calibri"/>
        </w:rPr>
        <w:t xml:space="preserve">Also a very innovative point of the </w:t>
      </w:r>
      <w:r>
        <w:rPr>
          <w:sz w:val="22"/>
          <w:i w:val="1"/>
          <w:rFonts w:ascii="Calibri" w:hAnsi="Calibri"/>
        </w:rPr>
        <w:t xml:space="preserve">blocks</w:t>
      </w:r>
      <w:r>
        <w:rPr>
          <w:sz w:val="22"/>
          <w:rFonts w:ascii="Calibri" w:hAnsi="Calibri"/>
        </w:rPr>
        <w:t xml:space="preserve"> is that they allow </w:t>
      </w:r>
      <w:r>
        <w:rPr>
          <w:sz w:val="22"/>
          <w:b w:val="1"/>
          <w:rFonts w:ascii="Calibri" w:hAnsi="Calibri"/>
        </w:rPr>
        <w:t xml:space="preserve">collaboration</w:t>
      </w:r>
      <w:r>
        <w:rPr>
          <w:sz w:val="22"/>
          <w:rFonts w:ascii="Calibri" w:hAnsi="Calibri"/>
        </w:rPr>
        <w:t xml:space="preserve">.</w:t>
      </w:r>
      <w:r>
        <w:rPr>
          <w:sz w:val="22"/>
          <w:rFonts w:ascii="Calibri" w:hAnsi="Calibri"/>
        </w:rPr>
        <w:t xml:space="preserve"> </w:t>
      </w:r>
      <w:r>
        <w:rPr>
          <w:sz w:val="22"/>
          <w:rFonts w:ascii="Calibri" w:hAnsi="Calibri"/>
        </w:rPr>
        <w:t xml:space="preserve">In other words, each</w:t>
      </w:r>
    </w:p>
    <w:p w:rsidRPr="003B208C" w:rsidR="00B31B24" w:rsidP="00B31B24" w:rsidRDefault="00B31B24" w14:paraId="3F4BC5DE" w14:textId="357D4303">
      <w:pPr>
        <w:pStyle w:val="Textosinformato"/>
        <w:rPr>
          <w:sz w:val="22"/>
          <w:szCs w:val="22"/>
          <w:rFonts w:ascii="Calibri" w:hAnsi="Calibri" w:cs="Calibri"/>
        </w:rPr>
      </w:pPr>
      <w:r>
        <w:rPr>
          <w:sz w:val="22"/>
          <w:rFonts w:ascii="Calibri" w:hAnsi="Calibri"/>
        </w:rPr>
        <w:t xml:space="preserve">of people or companies that are working with the OGC can develop their own </w:t>
      </w:r>
      <w:r>
        <w:rPr>
          <w:sz w:val="22"/>
          <w:i w:val="1"/>
          <w:rFonts w:ascii="Calibri" w:hAnsi="Calibri"/>
        </w:rPr>
        <w:t xml:space="preserve">Building Block</w:t>
      </w:r>
      <w:r>
        <w:rPr>
          <w:sz w:val="22"/>
          <w:rFonts w:ascii="Calibri" w:hAnsi="Calibri"/>
        </w:rPr>
        <w:t xml:space="preserve">, their own Lego piece and share it with the community.</w:t>
      </w:r>
      <w:r>
        <w:rPr>
          <w:sz w:val="22"/>
          <w:rFonts w:ascii="Calibri" w:hAnsi="Calibri"/>
        </w:rPr>
        <w:t xml:space="preserve"> </w:t>
      </w:r>
      <w:r>
        <w:rPr>
          <w:sz w:val="22"/>
          <w:rFonts w:ascii="Calibri" w:hAnsi="Calibri"/>
        </w:rPr>
        <w:t xml:space="preserve">And, furthermore, if there is a problem with any of the developments in that part, it does not affect the entire standard, but rather the error can be solved or the implementation can be improved only in that module, without affecting all the others.</w:t>
      </w:r>
      <w:r>
        <w:rPr>
          <w:sz w:val="22"/>
          <w:rFonts w:ascii="Calibri" w:hAnsi="Calibri"/>
        </w:rPr>
        <w:t xml:space="preserve"> </w:t>
      </w:r>
      <w:r>
        <w:rPr>
          <w:sz w:val="22"/>
          <w:rFonts w:ascii="Calibri" w:hAnsi="Calibri"/>
        </w:rPr>
        <w:t xml:space="preserve">Therefore, the </w:t>
      </w:r>
      <w:r>
        <w:rPr>
          <w:sz w:val="22"/>
          <w:b w:val="1"/>
          <w:rFonts w:ascii="Calibri" w:hAnsi="Calibri"/>
        </w:rPr>
        <w:t xml:space="preserve">management of standards</w:t>
      </w:r>
      <w:r>
        <w:rPr>
          <w:sz w:val="22"/>
          <w:rFonts w:ascii="Calibri" w:hAnsi="Calibri"/>
        </w:rPr>
        <w:t xml:space="preserve"> is much easier because it is done piece by piece.</w:t>
      </w:r>
    </w:p>
    <w:p w:rsidRPr="003B208C" w:rsidR="00B31B24" w:rsidP="00B31B24" w:rsidRDefault="00B31B24" w14:paraId="58F2B1BC" w14:textId="77777777">
      <w:pPr>
        <w:pStyle w:val="Textosinformato"/>
        <w:rPr>
          <w:rFonts w:ascii="Calibri" w:hAnsi="Calibri" w:cs="Calibri"/>
          <w:sz w:val="22"/>
          <w:szCs w:val="22"/>
        </w:rPr>
      </w:pPr>
    </w:p>
    <w:p w:rsidR="00C05536" w:rsidP="00C05536" w:rsidRDefault="00C05536" w14:paraId="3A2F9165" w14:textId="00D92904">
      <w:pPr>
        <w:pStyle w:val="Textosinformato"/>
        <w:rPr>
          <w:sz w:val="22"/>
          <w:szCs w:val="22"/>
          <w:rFonts w:ascii="Calibri" w:hAnsi="Calibri" w:cs="Calibri"/>
        </w:rPr>
      </w:pPr>
      <w:r>
        <w:rPr>
          <w:sz w:val="22"/>
          <w:rFonts w:ascii="Calibri" w:hAnsi="Calibri"/>
        </w:rPr>
        <w:t xml:space="preserve">Para aquellos que quieran profundizar en la materia, puedes leer el informe completo </w:t>
      </w:r>
      <w:hyperlink w:history="1" r:id="rId7">
        <w:r>
          <w:rPr>
            <w:rStyle w:val="Hipervnculo"/>
            <w:sz w:val="22"/>
            <w:rFonts w:ascii="Calibri" w:hAnsi="Calibri"/>
          </w:rPr>
          <w:t xml:space="preserve">Cómo utilizar las OGC API para potenciar la interoperabilidad de los datos geoespaciales</w:t>
        </w:r>
      </w:hyperlink>
      <w:r>
        <w:rPr>
          <w:sz w:val="22"/>
          <w:rFonts w:ascii="Calibri" w:hAnsi="Calibri"/>
        </w:rPr>
        <w:t xml:space="preserve">.</w:t>
      </w:r>
    </w:p>
    <w:p w:rsidR="00C05536" w:rsidP="00C05536" w:rsidRDefault="00C05536" w14:paraId="14A9FFA8" w14:textId="77777777">
      <w:pPr>
        <w:pStyle w:val="Textosinformato"/>
        <w:rPr>
          <w:rFonts w:ascii="Calibri" w:hAnsi="Calibri" w:cs="Calibri"/>
          <w:sz w:val="22"/>
          <w:szCs w:val="22"/>
        </w:rPr>
      </w:pPr>
    </w:p>
    <w:p w:rsidRPr="003B208C" w:rsidR="00B31B24" w:rsidP="00C05536" w:rsidRDefault="00B31B24" w14:paraId="0752AED9" w14:textId="080BFFD2">
      <w:pPr>
        <w:pStyle w:val="Textosinformato"/>
        <w:rPr>
          <w:rFonts w:ascii="Calibri" w:hAnsi="Calibri" w:cs="Calibri"/>
          <w:sz w:val="22"/>
          <w:szCs w:val="22"/>
        </w:rPr>
      </w:pPr>
    </w:p>
    <w:p w:rsidRPr="003B208C" w:rsidR="00B31B24" w:rsidP="00B31B24" w:rsidRDefault="00B31B24" w14:paraId="14AD41BC" w14:textId="58C17E1C">
      <w:pPr>
        <w:pStyle w:val="Textosinformato"/>
        <w:rPr>
          <w:rFonts w:ascii="Calibri" w:hAnsi="Calibri" w:cs="Calibri"/>
          <w:sz w:val="22"/>
          <w:szCs w:val="22"/>
        </w:rPr>
      </w:pPr>
    </w:p>
    <w:sectPr w:rsidRPr="003B208C" w:rsidR="00B31B24" w:rsidSect="00B31B24">
      <w:pgSz w:w="11906" w:h="16838" w:orient="portrait"/>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686"/>
    <w:multiLevelType w:val="hybridMultilevel"/>
    <w:tmpl w:val="74C8A3EE"/>
    <w:lvl w:ilvl="0" w:tplc="0C0A0001">
      <w:start w:val="1"/>
      <w:numFmt w:val="bullet"/>
      <w:lvlText w:val=""/>
      <w:lvlJc w:val="left"/>
      <w:pPr>
        <w:ind w:left="768" w:hanging="360"/>
      </w:pPr>
      <w:rPr>
        <w:rFonts w:hint="default" w:ascii="Symbol" w:hAnsi="Symbol"/>
      </w:rPr>
    </w:lvl>
    <w:lvl w:ilvl="1" w:tplc="0C0A0003" w:tentative="1">
      <w:start w:val="1"/>
      <w:numFmt w:val="bullet"/>
      <w:lvlText w:val="o"/>
      <w:lvlJc w:val="left"/>
      <w:pPr>
        <w:ind w:left="1488" w:hanging="360"/>
      </w:pPr>
      <w:rPr>
        <w:rFonts w:hint="default" w:ascii="Courier New" w:hAnsi="Courier New" w:cs="Courier New"/>
      </w:rPr>
    </w:lvl>
    <w:lvl w:ilvl="2" w:tplc="0C0A0005" w:tentative="1">
      <w:start w:val="1"/>
      <w:numFmt w:val="bullet"/>
      <w:lvlText w:val=""/>
      <w:lvlJc w:val="left"/>
      <w:pPr>
        <w:ind w:left="2208" w:hanging="360"/>
      </w:pPr>
      <w:rPr>
        <w:rFonts w:hint="default" w:ascii="Wingdings" w:hAnsi="Wingdings"/>
      </w:rPr>
    </w:lvl>
    <w:lvl w:ilvl="3" w:tplc="0C0A0001" w:tentative="1">
      <w:start w:val="1"/>
      <w:numFmt w:val="bullet"/>
      <w:lvlText w:val=""/>
      <w:lvlJc w:val="left"/>
      <w:pPr>
        <w:ind w:left="2928" w:hanging="360"/>
      </w:pPr>
      <w:rPr>
        <w:rFonts w:hint="default" w:ascii="Symbol" w:hAnsi="Symbol"/>
      </w:rPr>
    </w:lvl>
    <w:lvl w:ilvl="4" w:tplc="0C0A0003" w:tentative="1">
      <w:start w:val="1"/>
      <w:numFmt w:val="bullet"/>
      <w:lvlText w:val="o"/>
      <w:lvlJc w:val="left"/>
      <w:pPr>
        <w:ind w:left="3648" w:hanging="360"/>
      </w:pPr>
      <w:rPr>
        <w:rFonts w:hint="default" w:ascii="Courier New" w:hAnsi="Courier New" w:cs="Courier New"/>
      </w:rPr>
    </w:lvl>
    <w:lvl w:ilvl="5" w:tplc="0C0A0005" w:tentative="1">
      <w:start w:val="1"/>
      <w:numFmt w:val="bullet"/>
      <w:lvlText w:val=""/>
      <w:lvlJc w:val="left"/>
      <w:pPr>
        <w:ind w:left="4368" w:hanging="360"/>
      </w:pPr>
      <w:rPr>
        <w:rFonts w:hint="default" w:ascii="Wingdings" w:hAnsi="Wingdings"/>
      </w:rPr>
    </w:lvl>
    <w:lvl w:ilvl="6" w:tplc="0C0A0001" w:tentative="1">
      <w:start w:val="1"/>
      <w:numFmt w:val="bullet"/>
      <w:lvlText w:val=""/>
      <w:lvlJc w:val="left"/>
      <w:pPr>
        <w:ind w:left="5088" w:hanging="360"/>
      </w:pPr>
      <w:rPr>
        <w:rFonts w:hint="default" w:ascii="Symbol" w:hAnsi="Symbol"/>
      </w:rPr>
    </w:lvl>
    <w:lvl w:ilvl="7" w:tplc="0C0A0003" w:tentative="1">
      <w:start w:val="1"/>
      <w:numFmt w:val="bullet"/>
      <w:lvlText w:val="o"/>
      <w:lvlJc w:val="left"/>
      <w:pPr>
        <w:ind w:left="5808" w:hanging="360"/>
      </w:pPr>
      <w:rPr>
        <w:rFonts w:hint="default" w:ascii="Courier New" w:hAnsi="Courier New" w:cs="Courier New"/>
      </w:rPr>
    </w:lvl>
    <w:lvl w:ilvl="8" w:tplc="0C0A0005" w:tentative="1">
      <w:start w:val="1"/>
      <w:numFmt w:val="bullet"/>
      <w:lvlText w:val=""/>
      <w:lvlJc w:val="left"/>
      <w:pPr>
        <w:ind w:left="6528" w:hanging="360"/>
      </w:pPr>
      <w:rPr>
        <w:rFonts w:hint="default" w:ascii="Wingdings" w:hAnsi="Wingdings"/>
      </w:rPr>
    </w:lvl>
  </w:abstractNum>
  <w:abstractNum w:abstractNumId="1" w15:restartNumberingAfterBreak="0">
    <w:nsid w:val="0FD34AB6"/>
    <w:multiLevelType w:val="hybridMultilevel"/>
    <w:tmpl w:val="76307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23183964">
    <w:abstractNumId w:val="0"/>
  </w:num>
  <w:num w:numId="2" w16cid:durableId="43799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FF"/>
    <w:rsid w:val="00046B2F"/>
    <w:rsid w:val="00070119"/>
    <w:rsid w:val="000D0CFB"/>
    <w:rsid w:val="00140E6D"/>
    <w:rsid w:val="001E66BA"/>
    <w:rsid w:val="00215B4B"/>
    <w:rsid w:val="002D0749"/>
    <w:rsid w:val="003A46FF"/>
    <w:rsid w:val="003B208C"/>
    <w:rsid w:val="00455236"/>
    <w:rsid w:val="00512350"/>
    <w:rsid w:val="00675217"/>
    <w:rsid w:val="0068550D"/>
    <w:rsid w:val="007A2FB4"/>
    <w:rsid w:val="00B31B24"/>
    <w:rsid w:val="00B86D1F"/>
    <w:rsid w:val="00C05536"/>
    <w:rsid w:val="00CF4EF6"/>
    <w:rsid w:val="00D74F77"/>
    <w:rsid w:val="00E30290"/>
    <w:rsid w:val="00F2600D"/>
    <w:rsid w:val="00FB12C5"/>
    <w:rsid w:val="063276C2"/>
    <w:rsid w:val="15A3EBB7"/>
    <w:rsid w:val="234D6CE0"/>
    <w:rsid w:val="2C671407"/>
    <w:rsid w:val="31A1CB46"/>
    <w:rsid w:val="32EFFDDC"/>
    <w:rsid w:val="35F4E4E1"/>
    <w:rsid w:val="3F4C74B4"/>
    <w:rsid w:val="49310E8F"/>
    <w:rsid w:val="577017A5"/>
    <w:rsid w:val="5C22488E"/>
    <w:rsid w:val="5D371758"/>
    <w:rsid w:val="68F81D43"/>
    <w:rsid w:val="725EE231"/>
    <w:rsid w:val="7B50B2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CBEE"/>
  <w15:chartTrackingRefBased/>
  <w15:docId w15:val="{A76B967F-23B4-41B1-B8F8-6B8B34FA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FB12C5"/>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paragraph" w:styleId="Ttulo2">
    <w:name w:val="heading 2"/>
    <w:basedOn w:val="Normal"/>
    <w:next w:val="Normal"/>
    <w:link w:val="Ttulo2Car"/>
    <w:uiPriority w:val="9"/>
    <w:unhideWhenUsed/>
    <w:qFormat/>
    <w:rsid w:val="00675217"/>
    <w:pPr>
      <w:keepNext/>
      <w:keepLines/>
      <w:spacing w:before="40" w:after="0"/>
      <w:outlineLvl w:val="1"/>
    </w:pPr>
    <w:rPr>
      <w:rFonts w:asciiTheme="majorHAnsi" w:hAnsiTheme="majorHAnsi" w:eastAsiaTheme="majorEastAsia" w:cstheme="majorBidi"/>
      <w:color w:val="0F4761" w:themeColor="accent1" w:themeShade="BF"/>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sinformato">
    <w:name w:val="Plain Text"/>
    <w:basedOn w:val="Normal"/>
    <w:link w:val="TextosinformatoCar"/>
    <w:uiPriority w:val="99"/>
    <w:unhideWhenUsed/>
    <w:rsid w:val="003A1EF5"/>
    <w:pPr>
      <w:spacing w:after="0" w:line="240" w:lineRule="auto"/>
    </w:pPr>
    <w:rPr>
      <w:rFonts w:ascii="Consolas" w:hAnsi="Consolas"/>
      <w:sz w:val="21"/>
      <w:szCs w:val="21"/>
    </w:rPr>
  </w:style>
  <w:style w:type="character" w:styleId="TextosinformatoCar" w:customStyle="1">
    <w:name w:val="Texto sin formato Car"/>
    <w:basedOn w:val="Fuentedeprrafopredeter"/>
    <w:link w:val="Textosinformato"/>
    <w:uiPriority w:val="99"/>
    <w:rsid w:val="003A1EF5"/>
    <w:rPr>
      <w:rFonts w:ascii="Consolas" w:hAnsi="Consolas"/>
      <w:sz w:val="21"/>
      <w:szCs w:val="21"/>
    </w:rPr>
  </w:style>
  <w:style w:type="character" w:styleId="Ttulo2Car" w:customStyle="1">
    <w:name w:val="Título 2 Car"/>
    <w:basedOn w:val="Fuentedeprrafopredeter"/>
    <w:link w:val="Ttulo2"/>
    <w:uiPriority w:val="9"/>
    <w:rsid w:val="00675217"/>
    <w:rPr>
      <w:rFonts w:asciiTheme="majorHAnsi" w:hAnsiTheme="majorHAnsi" w:eastAsiaTheme="majorEastAsia" w:cstheme="majorBidi"/>
      <w:color w:val="0F4761" w:themeColor="accent1" w:themeShade="BF"/>
      <w:sz w:val="26"/>
      <w:szCs w:val="26"/>
    </w:rPr>
  </w:style>
  <w:style w:type="character" w:styleId="Hipervnculo">
    <w:name w:val="Hyperlink"/>
    <w:basedOn w:val="Fuentedeprrafopredeter"/>
    <w:uiPriority w:val="99"/>
    <w:unhideWhenUsed/>
    <w:rsid w:val="00512350"/>
    <w:rPr>
      <w:color w:val="467886" w:themeColor="hyperlink"/>
      <w:u w:val="single"/>
    </w:rPr>
  </w:style>
  <w:style w:type="character" w:styleId="Mencinsinresolver">
    <w:name w:val="Unresolved Mention"/>
    <w:basedOn w:val="Fuentedeprrafopredeter"/>
    <w:uiPriority w:val="99"/>
    <w:semiHidden/>
    <w:unhideWhenUsed/>
    <w:rsid w:val="00512350"/>
    <w:rPr>
      <w:color w:val="605E5C"/>
      <w:shd w:val="clear" w:color="auto" w:fill="E1DFDD"/>
    </w:rPr>
  </w:style>
  <w:style w:type="character" w:styleId="Ttulo1Car" w:customStyle="1">
    <w:name w:val="Título 1 Car"/>
    <w:basedOn w:val="Fuentedeprrafopredeter"/>
    <w:link w:val="Ttulo1"/>
    <w:uiPriority w:val="9"/>
    <w:rsid w:val="00FB12C5"/>
    <w:rPr>
      <w:rFonts w:asciiTheme="majorHAnsi" w:hAnsiTheme="majorHAnsi" w:eastAsiaTheme="majorEastAsia"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6641">
      <w:bodyDiv w:val="1"/>
      <w:marLeft w:val="0"/>
      <w:marRight w:val="0"/>
      <w:marTop w:val="0"/>
      <w:marBottom w:val="0"/>
      <w:divBdr>
        <w:top w:val="none" w:sz="0" w:space="0" w:color="auto"/>
        <w:left w:val="none" w:sz="0" w:space="0" w:color="auto"/>
        <w:bottom w:val="none" w:sz="0" w:space="0" w:color="auto"/>
        <w:right w:val="none" w:sz="0" w:space="0" w:color="auto"/>
      </w:divBdr>
    </w:div>
    <w:div w:id="528494058">
      <w:bodyDiv w:val="1"/>
      <w:marLeft w:val="0"/>
      <w:marRight w:val="0"/>
      <w:marTop w:val="0"/>
      <w:marBottom w:val="0"/>
      <w:divBdr>
        <w:top w:val="none" w:sz="0" w:space="0" w:color="auto"/>
        <w:left w:val="none" w:sz="0" w:space="0" w:color="auto"/>
        <w:bottom w:val="none" w:sz="0" w:space="0" w:color="auto"/>
        <w:right w:val="none" w:sz="0" w:space="0" w:color="auto"/>
      </w:divBdr>
    </w:div>
    <w:div w:id="1940018625">
      <w:bodyDiv w:val="1"/>
      <w:marLeft w:val="0"/>
      <w:marRight w:val="0"/>
      <w:marTop w:val="0"/>
      <w:marBottom w:val="0"/>
      <w:divBdr>
        <w:top w:val="none" w:sz="0" w:space="0" w:color="auto"/>
        <w:left w:val="none" w:sz="0" w:space="0" w:color="auto"/>
        <w:bottom w:val="none" w:sz="0" w:space="0" w:color="auto"/>
        <w:right w:val="none" w:sz="0" w:space="0" w:color="auto"/>
      </w:divBdr>
    </w:div>
    <w:div w:id="20640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datos.gob.es/sites/default/files/doc/file/informe-ogc_apis-accesibilidad_1.pdf"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atos.gob.es/es/blog/principios-fair-el-secreto-de-los-magos-de-los-datos" TargetMode="Externa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36E162185FC4485D0A3607FCA1ACE" ma:contentTypeVersion="14" ma:contentTypeDescription="Crear nuevo documento." ma:contentTypeScope="" ma:versionID="1be3629a2f95466fd5191fb2e0e66215">
  <xsd:schema xmlns:xsd="http://www.w3.org/2001/XMLSchema" xmlns:xs="http://www.w3.org/2001/XMLSchema" xmlns:p="http://schemas.microsoft.com/office/2006/metadata/properties" xmlns:ns2="603d263e-f240-4366-b5e4-98da94f82637" xmlns:ns3="cb2f863a-f724-4fe0-b931-97988f8e8c11" targetNamespace="http://schemas.microsoft.com/office/2006/metadata/properties" ma:root="true" ma:fieldsID="2ce734c6fdbe84ab9deafc7837fef9cc" ns2:_="" ns3:_="">
    <xsd:import namespace="603d263e-f240-4366-b5e4-98da94f82637"/>
    <xsd:import namespace="cb2f863a-f724-4fe0-b931-97988f8e8c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d263e-f240-4366-b5e4-98da94f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e72c241-18b6-4900-8c08-d1ecc7d685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f863a-f724-4fe0-b931-97988f8e8c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60988-08cd-488b-9574-0ba89df9a24d}" ma:internalName="TaxCatchAll" ma:showField="CatchAllData" ma:web="cb2f863a-f724-4fe0-b931-97988f8e8c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2f863a-f724-4fe0-b931-97988f8e8c11" xsi:nil="true"/>
    <lcf76f155ced4ddcb4097134ff3c332f xmlns="603d263e-f240-4366-b5e4-98da94f826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A68BF-0598-472C-890C-9027057725FE}"/>
</file>

<file path=customXml/itemProps2.xml><?xml version="1.0" encoding="utf-8"?>
<ds:datastoreItem xmlns:ds="http://schemas.openxmlformats.org/officeDocument/2006/customXml" ds:itemID="{D9AACA39-32A8-4852-BF72-50C777BA01C7}"/>
</file>

<file path=customXml/itemProps3.xml><?xml version="1.0" encoding="utf-8"?>
<ds:datastoreItem xmlns:ds="http://schemas.openxmlformats.org/officeDocument/2006/customXml" ds:itemID="{619C4795-097B-4FE7-9A84-73CF6B2FC0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IZERTIS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Castillo Martinez</dc:creator>
  <keywords/>
  <dc:description/>
  <lastModifiedBy>David Portoles Rodriguez</lastModifiedBy>
  <revision>7</revision>
  <dcterms:created xsi:type="dcterms:W3CDTF">2024-12-12T18:53:00.0000000Z</dcterms:created>
  <dcterms:modified xsi:type="dcterms:W3CDTF">2024-12-16T12:58:00.5903668Z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0x010100C6636E162185FC4485D0A3607FCA1ACE</vt:lpwstr>
  </property>
  <property fmtid="{D5CDD505-2E9C-101B-9397-08002B2CF9AE}" pid="3" name="MediaServiceImageTags">
    <vt:lpwstr/>
  </property>
</Properties>
</file>